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4E" w:rsidRPr="00961ACD" w:rsidRDefault="00C4004E" w:rsidP="00C4004E">
      <w:pPr>
        <w:pStyle w:val="a3"/>
        <w:jc w:val="center"/>
        <w:rPr>
          <w:rFonts w:ascii="Times New Roman" w:hAnsi="Times New Roman" w:cs="Times New Roman"/>
          <w:sz w:val="32"/>
          <w:szCs w:val="32"/>
          <w:lang w:eastAsia="ru-RU"/>
        </w:rPr>
      </w:pPr>
      <w:r w:rsidRPr="00961ACD">
        <w:rPr>
          <w:rFonts w:ascii="Times New Roman" w:hAnsi="Times New Roman" w:cs="Times New Roman"/>
          <w:sz w:val="32"/>
          <w:szCs w:val="32"/>
          <w:lang w:eastAsia="ru-RU"/>
        </w:rPr>
        <w:t>Муниципальное дошкольное образовательное учреждение</w:t>
      </w:r>
    </w:p>
    <w:p w:rsidR="00C4004E" w:rsidRPr="00961ACD" w:rsidRDefault="00C4004E" w:rsidP="00C4004E">
      <w:pPr>
        <w:pStyle w:val="a3"/>
        <w:jc w:val="center"/>
        <w:rPr>
          <w:rFonts w:ascii="Times New Roman" w:hAnsi="Times New Roman" w:cs="Times New Roman"/>
          <w:sz w:val="32"/>
          <w:szCs w:val="32"/>
          <w:lang w:eastAsia="ru-RU"/>
        </w:rPr>
      </w:pPr>
      <w:r w:rsidRPr="00961ACD">
        <w:rPr>
          <w:rFonts w:ascii="Times New Roman" w:hAnsi="Times New Roman" w:cs="Times New Roman"/>
          <w:sz w:val="32"/>
          <w:szCs w:val="32"/>
          <w:lang w:eastAsia="ru-RU"/>
        </w:rPr>
        <w:t xml:space="preserve">«Детский сад №6 «Ягодка» </w:t>
      </w:r>
      <w:proofErr w:type="spellStart"/>
      <w:r w:rsidRPr="00961ACD">
        <w:rPr>
          <w:rFonts w:ascii="Times New Roman" w:hAnsi="Times New Roman" w:cs="Times New Roman"/>
          <w:sz w:val="32"/>
          <w:szCs w:val="32"/>
          <w:lang w:eastAsia="ru-RU"/>
        </w:rPr>
        <w:t>Тутаевского</w:t>
      </w:r>
      <w:proofErr w:type="spellEnd"/>
      <w:r w:rsidRPr="00961ACD">
        <w:rPr>
          <w:rFonts w:ascii="Times New Roman" w:hAnsi="Times New Roman" w:cs="Times New Roman"/>
          <w:sz w:val="32"/>
          <w:szCs w:val="32"/>
          <w:lang w:eastAsia="ru-RU"/>
        </w:rPr>
        <w:t xml:space="preserve"> муниципального района</w:t>
      </w: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Pr="00C626A7" w:rsidRDefault="00C4004E" w:rsidP="00C4004E">
      <w:pPr>
        <w:pStyle w:val="a3"/>
        <w:jc w:val="center"/>
        <w:rPr>
          <w:rFonts w:ascii="Times New Roman" w:hAnsi="Times New Roman" w:cs="Times New Roman"/>
          <w:sz w:val="36"/>
          <w:szCs w:val="36"/>
          <w:shd w:val="clear" w:color="auto" w:fill="FFFFFF"/>
        </w:rPr>
      </w:pPr>
      <w:r w:rsidRPr="00C626A7">
        <w:rPr>
          <w:rFonts w:ascii="Times New Roman" w:hAnsi="Times New Roman" w:cs="Times New Roman"/>
          <w:sz w:val="36"/>
          <w:szCs w:val="36"/>
          <w:shd w:val="clear" w:color="auto" w:fill="FFFFFF"/>
        </w:rPr>
        <w:t>КАРТОТЕКА ИГР С ГУБКАМИ</w:t>
      </w:r>
    </w:p>
    <w:p w:rsidR="00C4004E" w:rsidRDefault="00C4004E" w:rsidP="007C22F9">
      <w:pPr>
        <w:pStyle w:val="a3"/>
        <w:rPr>
          <w:rFonts w:ascii="Times New Roman" w:hAnsi="Times New Roman" w:cs="Times New Roman"/>
          <w:sz w:val="28"/>
          <w:szCs w:val="28"/>
          <w:shd w:val="clear" w:color="auto" w:fill="FFFFFF"/>
        </w:rPr>
      </w:pPr>
    </w:p>
    <w:p w:rsidR="00C4004E" w:rsidRDefault="00C626A7" w:rsidP="007C22F9">
      <w:pPr>
        <w:pStyle w:val="a3"/>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-73660</wp:posOffset>
            </wp:positionH>
            <wp:positionV relativeFrom="margin">
              <wp:posOffset>3223260</wp:posOffset>
            </wp:positionV>
            <wp:extent cx="1643380" cy="2038350"/>
            <wp:effectExtent l="76200" t="38100" r="71120" b="914400"/>
            <wp:wrapSquare wrapText="bothSides"/>
            <wp:docPr id="11" name="Рисунок 8" descr="C:\Users\User\Desktop\IMG_20230413_073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MG_20230413_073556.jpg"/>
                    <pic:cNvPicPr>
                      <a:picLocks noChangeAspect="1" noChangeArrowheads="1"/>
                    </pic:cNvPicPr>
                  </pic:nvPicPr>
                  <pic:blipFill>
                    <a:blip r:embed="rId6" cstate="print"/>
                    <a:srcRect t="15766" r="19820" b="5856"/>
                    <a:stretch>
                      <a:fillRect/>
                    </a:stretch>
                  </pic:blipFill>
                  <pic:spPr bwMode="auto">
                    <a:xfrm rot="840368">
                      <a:off x="0" y="0"/>
                      <a:ext cx="1643380" cy="20383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4234815</wp:posOffset>
            </wp:positionH>
            <wp:positionV relativeFrom="margin">
              <wp:posOffset>3188335</wp:posOffset>
            </wp:positionV>
            <wp:extent cx="1635125" cy="1984375"/>
            <wp:effectExtent l="95250" t="38100" r="79375" b="911225"/>
            <wp:wrapSquare wrapText="bothSides"/>
            <wp:docPr id="12" name="Рисунок 7" descr="C:\Users\User\Desktop\IMG_20230413_07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_20230413_073711.jpg"/>
                    <pic:cNvPicPr>
                      <a:picLocks noChangeAspect="1" noChangeArrowheads="1"/>
                    </pic:cNvPicPr>
                  </pic:nvPicPr>
                  <pic:blipFill>
                    <a:blip r:embed="rId7" cstate="print"/>
                    <a:srcRect r="4622" b="10726"/>
                    <a:stretch>
                      <a:fillRect/>
                    </a:stretch>
                  </pic:blipFill>
                  <pic:spPr bwMode="auto">
                    <a:xfrm rot="20684778">
                      <a:off x="0" y="0"/>
                      <a:ext cx="1635125" cy="19843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C4004E" w:rsidRDefault="00C4004E" w:rsidP="007C22F9">
      <w:pPr>
        <w:pStyle w:val="a3"/>
        <w:rPr>
          <w:rFonts w:ascii="Times New Roman" w:hAnsi="Times New Roman" w:cs="Times New Roman"/>
          <w:sz w:val="28"/>
          <w:szCs w:val="28"/>
          <w:shd w:val="clear" w:color="auto" w:fill="FFFFFF"/>
        </w:rPr>
      </w:pPr>
    </w:p>
    <w:p w:rsidR="00C4004E" w:rsidRDefault="00C626A7" w:rsidP="00C626A7">
      <w:pPr>
        <w:pStyle w:val="a3"/>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t xml:space="preserve">                                                  </w:t>
      </w:r>
    </w:p>
    <w:p w:rsidR="00C4004E" w:rsidRDefault="00C4004E" w:rsidP="0043330C">
      <w:pPr>
        <w:pStyle w:val="a3"/>
        <w:jc w:val="center"/>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626A7" w:rsidP="007C22F9">
      <w:pPr>
        <w:pStyle w:val="a3"/>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2301240</wp:posOffset>
            </wp:positionH>
            <wp:positionV relativeFrom="margin">
              <wp:posOffset>4880610</wp:posOffset>
            </wp:positionV>
            <wp:extent cx="1584325" cy="2257425"/>
            <wp:effectExtent l="95250" t="57150" r="73025" b="942975"/>
            <wp:wrapSquare wrapText="bothSides"/>
            <wp:docPr id="13" name="Рисунок 9" descr="C:\Users\User\Desktop\IMG_20230413_07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_20230413_073603.jpg"/>
                    <pic:cNvPicPr>
                      <a:picLocks noChangeAspect="1" noChangeArrowheads="1"/>
                    </pic:cNvPicPr>
                  </pic:nvPicPr>
                  <pic:blipFill>
                    <a:blip r:embed="rId8" cstate="print"/>
                    <a:srcRect l="18920" t="25721" r="37306" b="18029"/>
                    <a:stretch>
                      <a:fillRect/>
                    </a:stretch>
                  </pic:blipFill>
                  <pic:spPr bwMode="auto">
                    <a:xfrm>
                      <a:off x="0" y="0"/>
                      <a:ext cx="1584325" cy="22574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626A7" w:rsidRDefault="00C626A7" w:rsidP="0043330C">
      <w:pPr>
        <w:pStyle w:val="a3"/>
        <w:jc w:val="right"/>
        <w:rPr>
          <w:rFonts w:ascii="Times New Roman" w:hAnsi="Times New Roman" w:cs="Times New Roman"/>
          <w:sz w:val="28"/>
          <w:szCs w:val="28"/>
          <w:shd w:val="clear" w:color="auto" w:fill="FFFFFF"/>
        </w:rPr>
      </w:pPr>
    </w:p>
    <w:p w:rsidR="00C4004E" w:rsidRDefault="0043330C" w:rsidP="0043330C">
      <w:pPr>
        <w:pStyle w:val="a3"/>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Составила: воспитатель </w:t>
      </w:r>
      <w:proofErr w:type="spellStart"/>
      <w:r>
        <w:rPr>
          <w:rFonts w:ascii="Times New Roman" w:hAnsi="Times New Roman" w:cs="Times New Roman"/>
          <w:sz w:val="28"/>
          <w:szCs w:val="28"/>
          <w:shd w:val="clear" w:color="auto" w:fill="FFFFFF"/>
        </w:rPr>
        <w:t>Гюльмагомедова</w:t>
      </w:r>
      <w:proofErr w:type="spellEnd"/>
      <w:r>
        <w:rPr>
          <w:rFonts w:ascii="Times New Roman" w:hAnsi="Times New Roman" w:cs="Times New Roman"/>
          <w:sz w:val="28"/>
          <w:szCs w:val="28"/>
          <w:shd w:val="clear" w:color="auto" w:fill="FFFFFF"/>
        </w:rPr>
        <w:t xml:space="preserve"> И.Ф.</w:t>
      </w:r>
    </w:p>
    <w:p w:rsidR="00C4004E" w:rsidRDefault="00C4004E" w:rsidP="007C22F9">
      <w:pPr>
        <w:pStyle w:val="a3"/>
        <w:rPr>
          <w:rFonts w:ascii="Times New Roman" w:hAnsi="Times New Roman" w:cs="Times New Roman"/>
          <w:sz w:val="28"/>
          <w:szCs w:val="28"/>
          <w:shd w:val="clear" w:color="auto" w:fill="FFFFFF"/>
        </w:rPr>
      </w:pPr>
    </w:p>
    <w:p w:rsidR="00C4004E" w:rsidRDefault="00C4004E" w:rsidP="007C22F9">
      <w:pPr>
        <w:pStyle w:val="a3"/>
        <w:rPr>
          <w:rFonts w:ascii="Times New Roman" w:hAnsi="Times New Roman" w:cs="Times New Roman"/>
          <w:sz w:val="28"/>
          <w:szCs w:val="28"/>
          <w:shd w:val="clear" w:color="auto" w:fill="FFFFFF"/>
        </w:rPr>
      </w:pPr>
    </w:p>
    <w:p w:rsidR="00C4004E" w:rsidRDefault="00C4004E" w:rsidP="00C4004E">
      <w:pPr>
        <w:pStyle w:val="a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2021г</w:t>
      </w:r>
    </w:p>
    <w:p w:rsidR="00C4004E" w:rsidRDefault="00C4004E" w:rsidP="007C22F9">
      <w:pPr>
        <w:pStyle w:val="a3"/>
        <w:rPr>
          <w:rFonts w:ascii="Times New Roman" w:hAnsi="Times New Roman" w:cs="Times New Roman"/>
          <w:sz w:val="28"/>
          <w:szCs w:val="28"/>
          <w:shd w:val="clear" w:color="auto" w:fill="FFFFFF"/>
        </w:rPr>
      </w:pPr>
    </w:p>
    <w:p w:rsidR="00800CA7" w:rsidRDefault="007C22F9" w:rsidP="007C22F9">
      <w:pPr>
        <w:pStyle w:val="a3"/>
        <w:rPr>
          <w:rFonts w:ascii="Times New Roman" w:hAnsi="Times New Roman" w:cs="Times New Roman"/>
          <w:iCs/>
          <w:sz w:val="28"/>
          <w:szCs w:val="28"/>
          <w:shd w:val="clear" w:color="auto" w:fill="FFFFFF"/>
        </w:rPr>
      </w:pPr>
      <w:r w:rsidRPr="007C22F9">
        <w:rPr>
          <w:rFonts w:ascii="Times New Roman" w:hAnsi="Times New Roman" w:cs="Times New Roman"/>
          <w:sz w:val="28"/>
          <w:szCs w:val="28"/>
          <w:shd w:val="clear" w:color="auto" w:fill="FFFFFF"/>
        </w:rPr>
        <w:t>Использование традиционных бытовых предметов в игре и творчестве помогает ребенку развивать воображение, учит его нестандартно мыслить и, конечно же, ежедневно поднимает настроение! Работая на группе детей раннего возраста я решила что такой материал нам необходим</w:t>
      </w:r>
      <w:r>
        <w:rPr>
          <w:rFonts w:ascii="Times New Roman" w:hAnsi="Times New Roman" w:cs="Times New Roman"/>
          <w:sz w:val="28"/>
          <w:szCs w:val="28"/>
          <w:shd w:val="clear" w:color="auto" w:fill="FFFFFF"/>
        </w:rPr>
        <w:t>,</w:t>
      </w:r>
      <w:r w:rsidRPr="007C22F9">
        <w:rPr>
          <w:rFonts w:ascii="Times New Roman" w:hAnsi="Times New Roman" w:cs="Times New Roman"/>
          <w:sz w:val="28"/>
          <w:szCs w:val="28"/>
          <w:shd w:val="clear" w:color="auto" w:fill="FFFFFF"/>
        </w:rPr>
        <w:t xml:space="preserve"> и это будут обыкновенные губки для мытья посуды, они знакомы всем.</w:t>
      </w:r>
      <w:r w:rsidRPr="007C22F9">
        <w:rPr>
          <w:rFonts w:ascii="Times New Roman" w:hAnsi="Times New Roman" w:cs="Times New Roman"/>
          <w:iCs/>
          <w:sz w:val="28"/>
          <w:szCs w:val="28"/>
          <w:shd w:val="clear" w:color="auto" w:fill="FFFFFF"/>
        </w:rPr>
        <w:t xml:space="preserve"> Губки для мытья посуды есть в доме практически у каждого, это – удобный, легкий и недорогой предмет домашнего обихода</w:t>
      </w:r>
      <w:r>
        <w:rPr>
          <w:rFonts w:ascii="Times New Roman" w:hAnsi="Times New Roman" w:cs="Times New Roman"/>
          <w:iCs/>
          <w:sz w:val="28"/>
          <w:szCs w:val="28"/>
          <w:shd w:val="clear" w:color="auto" w:fill="FFFFFF"/>
        </w:rPr>
        <w:t xml:space="preserve">. А в детском саду еще и безопасен. </w:t>
      </w:r>
    </w:p>
    <w:p w:rsidR="007C22F9" w:rsidRDefault="000E1DF9" w:rsidP="007C22F9">
      <w:pPr>
        <w:pStyle w:val="a3"/>
        <w:rPr>
          <w:rFonts w:ascii="Times New Roman" w:hAnsi="Times New Roman" w:cs="Times New Roman"/>
          <w:sz w:val="28"/>
          <w:szCs w:val="28"/>
        </w:rPr>
      </w:pPr>
      <w:r>
        <w:rPr>
          <w:rFonts w:ascii="Times New Roman" w:hAnsi="Times New Roman" w:cs="Times New Roman"/>
          <w:sz w:val="28"/>
          <w:szCs w:val="28"/>
        </w:rPr>
        <w:t>Я посовещалась с родителями и решила приобрести губки для игр в группу.</w:t>
      </w:r>
    </w:p>
    <w:p w:rsidR="000E1DF9" w:rsidRDefault="000E1DF9" w:rsidP="007C22F9">
      <w:pPr>
        <w:pStyle w:val="a3"/>
        <w:rPr>
          <w:rFonts w:ascii="Times New Roman" w:hAnsi="Times New Roman" w:cs="Times New Roman"/>
          <w:sz w:val="28"/>
          <w:szCs w:val="28"/>
        </w:rPr>
      </w:pPr>
      <w:r>
        <w:rPr>
          <w:rFonts w:ascii="Times New Roman" w:hAnsi="Times New Roman" w:cs="Times New Roman"/>
          <w:sz w:val="28"/>
          <w:szCs w:val="28"/>
        </w:rPr>
        <w:t>Малышей действительно заинтересовал этот материал и они стали играть….</w:t>
      </w:r>
    </w:p>
    <w:p w:rsidR="007C22F9" w:rsidRPr="000E1DF9" w:rsidRDefault="000E1DF9" w:rsidP="000E1DF9">
      <w:pPr>
        <w:pStyle w:val="a3"/>
        <w:rPr>
          <w:rFonts w:ascii="Times New Roman" w:hAnsi="Times New Roman" w:cs="Times New Roman"/>
          <w:sz w:val="28"/>
          <w:szCs w:val="28"/>
        </w:rPr>
      </w:pPr>
      <w:r w:rsidRPr="000E1DF9">
        <w:rPr>
          <w:rFonts w:ascii="Times New Roman" w:hAnsi="Times New Roman" w:cs="Times New Roman"/>
          <w:sz w:val="28"/>
          <w:szCs w:val="28"/>
        </w:rPr>
        <w:t>А я решила  собрать и систематизировать картотеку игр с губками, думаю</w:t>
      </w:r>
      <w:r>
        <w:rPr>
          <w:rFonts w:ascii="Times New Roman" w:hAnsi="Times New Roman" w:cs="Times New Roman"/>
          <w:sz w:val="28"/>
          <w:szCs w:val="28"/>
        </w:rPr>
        <w:t>,</w:t>
      </w:r>
      <w:r w:rsidRPr="000E1DF9">
        <w:rPr>
          <w:rFonts w:ascii="Times New Roman" w:hAnsi="Times New Roman" w:cs="Times New Roman"/>
          <w:sz w:val="28"/>
          <w:szCs w:val="28"/>
        </w:rPr>
        <w:t xml:space="preserve"> она пригодиться не только педагогам но и вам, уважаемые родители!</w:t>
      </w:r>
    </w:p>
    <w:p w:rsidR="007C22F9" w:rsidRPr="000E1DF9" w:rsidRDefault="000E1DF9" w:rsidP="000E1DF9">
      <w:pPr>
        <w:pStyle w:val="a3"/>
        <w:rPr>
          <w:rFonts w:ascii="Times New Roman" w:hAnsi="Times New Roman" w:cs="Times New Roman"/>
          <w:sz w:val="28"/>
          <w:szCs w:val="28"/>
        </w:rPr>
      </w:pPr>
      <w:r w:rsidRPr="000E1DF9">
        <w:rPr>
          <w:rFonts w:ascii="Times New Roman" w:hAnsi="Times New Roman" w:cs="Times New Roman"/>
          <w:sz w:val="28"/>
          <w:szCs w:val="28"/>
        </w:rPr>
        <w:t>Играть можно детям с 2-х дет</w:t>
      </w:r>
      <w:r>
        <w:rPr>
          <w:rFonts w:ascii="Times New Roman" w:hAnsi="Times New Roman" w:cs="Times New Roman"/>
          <w:sz w:val="28"/>
          <w:szCs w:val="28"/>
        </w:rPr>
        <w:t>.</w:t>
      </w:r>
    </w:p>
    <w:p w:rsidR="007C22F9" w:rsidRPr="007C22F9" w:rsidRDefault="007C22F9" w:rsidP="007C22F9">
      <w:pPr>
        <w:rPr>
          <w:b/>
        </w:rPr>
      </w:pPr>
    </w:p>
    <w:p w:rsidR="007C22F9" w:rsidRDefault="007C22F9" w:rsidP="007C22F9">
      <w:pPr>
        <w:pStyle w:val="a3"/>
        <w:rPr>
          <w:rFonts w:ascii="Times New Roman" w:hAnsi="Times New Roman" w:cs="Times New Roman"/>
          <w:b/>
          <w:sz w:val="28"/>
          <w:szCs w:val="28"/>
        </w:rPr>
      </w:pPr>
      <w:r w:rsidRPr="007C22F9">
        <w:rPr>
          <w:rFonts w:ascii="Times New Roman" w:hAnsi="Times New Roman" w:cs="Times New Roman"/>
          <w:b/>
          <w:sz w:val="28"/>
          <w:szCs w:val="28"/>
        </w:rPr>
        <w:t>«У кого башня выше?»</w:t>
      </w:r>
    </w:p>
    <w:p w:rsidR="000E1DF9" w:rsidRPr="000E1DF9" w:rsidRDefault="000E1DF9" w:rsidP="000E1DF9">
      <w:pPr>
        <w:pStyle w:val="a3"/>
        <w:rPr>
          <w:rFonts w:ascii="Times New Roman" w:hAnsi="Times New Roman" w:cs="Times New Roman"/>
          <w:i/>
          <w:sz w:val="28"/>
          <w:szCs w:val="28"/>
        </w:rPr>
      </w:pPr>
      <w:r w:rsidRPr="000E1DF9">
        <w:rPr>
          <w:rFonts w:ascii="Times New Roman" w:hAnsi="Times New Roman" w:cs="Times New Roman"/>
          <w:i/>
          <w:sz w:val="28"/>
          <w:szCs w:val="28"/>
          <w:shd w:val="clear" w:color="auto" w:fill="FFFFFF"/>
        </w:rPr>
        <w:t>Игра развивает ручную умелость, координацию и согласованность движения рук, ловкость и внимание. </w:t>
      </w:r>
    </w:p>
    <w:p w:rsidR="000E1DF9" w:rsidRDefault="007C22F9" w:rsidP="007C22F9">
      <w:pPr>
        <w:pStyle w:val="a3"/>
        <w:rPr>
          <w:rFonts w:ascii="Times New Roman" w:hAnsi="Times New Roman" w:cs="Times New Roman"/>
          <w:sz w:val="28"/>
          <w:szCs w:val="28"/>
          <w:shd w:val="clear" w:color="auto" w:fill="FFFFFF"/>
        </w:rPr>
      </w:pPr>
      <w:r w:rsidRPr="007C22F9">
        <w:rPr>
          <w:rFonts w:ascii="Times New Roman" w:hAnsi="Times New Roman" w:cs="Times New Roman"/>
          <w:sz w:val="28"/>
          <w:szCs w:val="28"/>
          <w:shd w:val="clear" w:color="auto" w:fill="FFFFFF"/>
        </w:rPr>
        <w:t>Правила игры очень просты. Два игрока встают возле стола. На столе должны лежать губки в большом количестве, одинакового размера и формы. По сигналу участники строят каждый свою башню из губок, сложенных одна на другую. Задача игрока – не только построить более высокую башню, но и постараться, чтобы она не упала до следующего сигнала. Игра намного безопаснее, чем привычный вариант с использованием кубиков.</w:t>
      </w:r>
    </w:p>
    <w:p w:rsidR="00026B46" w:rsidRDefault="00026B46" w:rsidP="007C22F9">
      <w:pPr>
        <w:pStyle w:val="a3"/>
        <w:rPr>
          <w:rFonts w:ascii="Times New Roman" w:hAnsi="Times New Roman" w:cs="Times New Roman"/>
          <w:sz w:val="28"/>
          <w:szCs w:val="28"/>
        </w:rPr>
      </w:pPr>
    </w:p>
    <w:p w:rsidR="00026B46" w:rsidRPr="00026B46" w:rsidRDefault="00026B46" w:rsidP="00026B46">
      <w:pPr>
        <w:pStyle w:val="a3"/>
        <w:rPr>
          <w:rFonts w:ascii="Times New Roman" w:hAnsi="Times New Roman" w:cs="Times New Roman"/>
          <w:b/>
          <w:sz w:val="28"/>
          <w:szCs w:val="28"/>
          <w:lang w:eastAsia="ru-RU"/>
        </w:rPr>
      </w:pPr>
      <w:r w:rsidRPr="00026B46">
        <w:rPr>
          <w:rFonts w:ascii="Times New Roman" w:hAnsi="Times New Roman" w:cs="Times New Roman"/>
          <w:b/>
          <w:sz w:val="28"/>
          <w:szCs w:val="28"/>
          <w:lang w:eastAsia="ru-RU"/>
        </w:rPr>
        <w:t>Радужный город</w:t>
      </w:r>
    </w:p>
    <w:p w:rsidR="00026B46" w:rsidRPr="00026B46" w:rsidRDefault="00026B46" w:rsidP="00026B46">
      <w:pPr>
        <w:pStyle w:val="a3"/>
        <w:rPr>
          <w:rFonts w:ascii="Times New Roman" w:hAnsi="Times New Roman" w:cs="Times New Roman"/>
          <w:color w:val="000000"/>
          <w:sz w:val="28"/>
          <w:szCs w:val="28"/>
          <w:lang w:eastAsia="ru-RU"/>
        </w:rPr>
      </w:pPr>
      <w:r w:rsidRPr="00026B46">
        <w:rPr>
          <w:rFonts w:ascii="Times New Roman" w:hAnsi="Times New Roman" w:cs="Times New Roman"/>
          <w:color w:val="000000"/>
          <w:sz w:val="28"/>
          <w:szCs w:val="28"/>
          <w:lang w:eastAsia="ru-RU"/>
        </w:rPr>
        <w:t>Что понадобится: набор цветных губок для мытья посуды.</w:t>
      </w:r>
    </w:p>
    <w:p w:rsidR="00026B46" w:rsidRPr="00026B46" w:rsidRDefault="00026B46" w:rsidP="00026B46">
      <w:pPr>
        <w:pStyle w:val="a3"/>
        <w:rPr>
          <w:rFonts w:ascii="Times New Roman" w:hAnsi="Times New Roman" w:cs="Times New Roman"/>
          <w:color w:val="000000"/>
          <w:sz w:val="28"/>
          <w:szCs w:val="28"/>
          <w:lang w:eastAsia="ru-RU"/>
        </w:rPr>
      </w:pPr>
      <w:r w:rsidRPr="00026B46">
        <w:rPr>
          <w:rFonts w:ascii="Times New Roman" w:hAnsi="Times New Roman" w:cs="Times New Roman"/>
          <w:color w:val="000000"/>
          <w:sz w:val="28"/>
          <w:szCs w:val="28"/>
          <w:lang w:eastAsia="ru-RU"/>
        </w:rPr>
        <w:t>Дайте ребёнку цветные губки.</w:t>
      </w:r>
      <w:r w:rsidR="00CE393A">
        <w:rPr>
          <w:rFonts w:ascii="Times New Roman" w:hAnsi="Times New Roman" w:cs="Times New Roman"/>
          <w:color w:val="000000"/>
          <w:sz w:val="28"/>
          <w:szCs w:val="28"/>
          <w:lang w:eastAsia="ru-RU"/>
        </w:rPr>
        <w:t xml:space="preserve"> </w:t>
      </w:r>
      <w:r w:rsidRPr="00026B46">
        <w:rPr>
          <w:rFonts w:ascii="Times New Roman" w:hAnsi="Times New Roman" w:cs="Times New Roman"/>
          <w:color w:val="000000"/>
          <w:sz w:val="28"/>
          <w:szCs w:val="28"/>
          <w:lang w:eastAsia="ru-RU"/>
        </w:rPr>
        <w:t>Покажите малышу, что из губок можно строить дома так же, как из кубиков. Предложите построить на столе или на стульях целый город.</w:t>
      </w:r>
      <w:r w:rsidR="00CE393A">
        <w:rPr>
          <w:rFonts w:ascii="Times New Roman" w:hAnsi="Times New Roman" w:cs="Times New Roman"/>
          <w:color w:val="000000"/>
          <w:sz w:val="28"/>
          <w:szCs w:val="28"/>
          <w:lang w:eastAsia="ru-RU"/>
        </w:rPr>
        <w:t xml:space="preserve"> </w:t>
      </w:r>
      <w:r w:rsidRPr="00026B46">
        <w:rPr>
          <w:rFonts w:ascii="Times New Roman" w:hAnsi="Times New Roman" w:cs="Times New Roman"/>
          <w:color w:val="000000"/>
          <w:sz w:val="28"/>
          <w:szCs w:val="28"/>
          <w:lang w:eastAsia="ru-RU"/>
        </w:rPr>
        <w:t>Скажите, что самые лучшие дома вы потом сфотографируете.</w:t>
      </w:r>
    </w:p>
    <w:p w:rsidR="00026B46" w:rsidRPr="00026B46" w:rsidRDefault="00026B46" w:rsidP="00026B46">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743325" cy="2712814"/>
            <wp:effectExtent l="19050" t="0" r="9525" b="0"/>
            <wp:docPr id="5" name="Рисунок 5" descr="https://ped-kopilka.ru/images/8(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images/8(523).jpg"/>
                    <pic:cNvPicPr>
                      <a:picLocks noChangeAspect="1" noChangeArrowheads="1"/>
                    </pic:cNvPicPr>
                  </pic:nvPicPr>
                  <pic:blipFill>
                    <a:blip r:embed="rId9" cstate="print"/>
                    <a:srcRect/>
                    <a:stretch>
                      <a:fillRect/>
                    </a:stretch>
                  </pic:blipFill>
                  <pic:spPr bwMode="auto">
                    <a:xfrm>
                      <a:off x="0" y="0"/>
                      <a:ext cx="3745511" cy="2714398"/>
                    </a:xfrm>
                    <a:prstGeom prst="rect">
                      <a:avLst/>
                    </a:prstGeom>
                    <a:noFill/>
                    <a:ln w="9525">
                      <a:noFill/>
                      <a:miter lim="800000"/>
                      <a:headEnd/>
                      <a:tailEnd/>
                    </a:ln>
                  </pic:spPr>
                </pic:pic>
              </a:graphicData>
            </a:graphic>
          </wp:inline>
        </w:drawing>
      </w:r>
    </w:p>
    <w:p w:rsidR="0043330C" w:rsidRDefault="0043330C" w:rsidP="00347847">
      <w:pPr>
        <w:pStyle w:val="a3"/>
        <w:rPr>
          <w:rFonts w:ascii="Times New Roman" w:hAnsi="Times New Roman" w:cs="Times New Roman"/>
          <w:b/>
          <w:sz w:val="28"/>
          <w:szCs w:val="28"/>
          <w:shd w:val="clear" w:color="auto" w:fill="FFFFFF"/>
        </w:rPr>
      </w:pPr>
    </w:p>
    <w:p w:rsidR="00347847" w:rsidRPr="00347847" w:rsidRDefault="00347847" w:rsidP="00347847">
      <w:pPr>
        <w:pStyle w:val="a3"/>
        <w:rPr>
          <w:rFonts w:ascii="Times New Roman" w:hAnsi="Times New Roman" w:cs="Times New Roman"/>
          <w:b/>
          <w:sz w:val="28"/>
          <w:szCs w:val="28"/>
          <w:shd w:val="clear" w:color="auto" w:fill="FFFFFF"/>
        </w:rPr>
      </w:pPr>
      <w:r w:rsidRPr="00347847">
        <w:rPr>
          <w:rFonts w:ascii="Times New Roman" w:hAnsi="Times New Roman" w:cs="Times New Roman"/>
          <w:b/>
          <w:sz w:val="28"/>
          <w:szCs w:val="28"/>
          <w:shd w:val="clear" w:color="auto" w:fill="FFFFFF"/>
        </w:rPr>
        <w:t>«Построй такую же башню»</w:t>
      </w:r>
    </w:p>
    <w:p w:rsidR="00347847" w:rsidRDefault="00347847" w:rsidP="00347847">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Цель: сложить башню</w:t>
      </w:r>
      <w:r w:rsidRPr="00CE393A">
        <w:rPr>
          <w:rFonts w:ascii="Times New Roman" w:hAnsi="Times New Roman" w:cs="Times New Roman"/>
          <w:sz w:val="28"/>
          <w:szCs w:val="28"/>
          <w:shd w:val="clear" w:color="auto" w:fill="FFFFFF"/>
        </w:rPr>
        <w:t xml:space="preserve"> с определенной последовательностью цветов. Сначала покажите, какой она должна быть, а затем, предложите выложить такую же.</w:t>
      </w:r>
    </w:p>
    <w:p w:rsidR="000F0DB2" w:rsidRPr="00CE393A" w:rsidRDefault="000F0DB2" w:rsidP="00347847">
      <w:pPr>
        <w:pStyle w:val="a3"/>
        <w:rPr>
          <w:rFonts w:ascii="Times New Roman" w:hAnsi="Times New Roman" w:cs="Times New Roman"/>
          <w:sz w:val="28"/>
          <w:szCs w:val="28"/>
        </w:rPr>
      </w:pPr>
    </w:p>
    <w:p w:rsidR="000E1DF9" w:rsidRPr="00347847" w:rsidRDefault="00347847" w:rsidP="00347847">
      <w:pPr>
        <w:pStyle w:val="a3"/>
        <w:rPr>
          <w:rFonts w:ascii="Times New Roman" w:hAnsi="Times New Roman" w:cs="Times New Roman"/>
          <w:b/>
          <w:sz w:val="28"/>
          <w:szCs w:val="28"/>
        </w:rPr>
      </w:pPr>
      <w:r w:rsidRPr="00347847">
        <w:rPr>
          <w:rFonts w:ascii="Times New Roman" w:hAnsi="Times New Roman" w:cs="Times New Roman"/>
          <w:b/>
          <w:sz w:val="28"/>
          <w:szCs w:val="28"/>
        </w:rPr>
        <w:t>«Домики для игрушек»</w:t>
      </w:r>
    </w:p>
    <w:p w:rsidR="00347847" w:rsidRPr="00347847" w:rsidRDefault="00347847" w:rsidP="00347847">
      <w:pPr>
        <w:pStyle w:val="a3"/>
        <w:rPr>
          <w:rFonts w:ascii="Times New Roman" w:hAnsi="Times New Roman" w:cs="Times New Roman"/>
          <w:sz w:val="28"/>
          <w:szCs w:val="28"/>
        </w:rPr>
      </w:pPr>
      <w:r w:rsidRPr="00347847">
        <w:rPr>
          <w:rFonts w:ascii="Times New Roman" w:hAnsi="Times New Roman" w:cs="Times New Roman"/>
          <w:sz w:val="28"/>
          <w:szCs w:val="28"/>
        </w:rPr>
        <w:t>Предложите ребенку построить домики  для игрушек (уточки, собачки и т.д.)</w:t>
      </w:r>
    </w:p>
    <w:p w:rsidR="000E1DF9" w:rsidRPr="00347847" w:rsidRDefault="000E1DF9" w:rsidP="00347847">
      <w:pPr>
        <w:pStyle w:val="a3"/>
        <w:rPr>
          <w:rFonts w:ascii="Times New Roman" w:hAnsi="Times New Roman" w:cs="Times New Roman"/>
          <w:sz w:val="28"/>
          <w:szCs w:val="28"/>
        </w:rPr>
      </w:pPr>
    </w:p>
    <w:p w:rsidR="00347847" w:rsidRPr="00347847" w:rsidRDefault="00347847" w:rsidP="00347847">
      <w:pPr>
        <w:pStyle w:val="a3"/>
        <w:rPr>
          <w:rFonts w:ascii="Times New Roman" w:hAnsi="Times New Roman" w:cs="Times New Roman"/>
          <w:b/>
          <w:sz w:val="28"/>
          <w:szCs w:val="28"/>
          <w:shd w:val="clear" w:color="auto" w:fill="FFFFFF"/>
        </w:rPr>
      </w:pPr>
      <w:r w:rsidRPr="00347847">
        <w:rPr>
          <w:rFonts w:ascii="Times New Roman" w:hAnsi="Times New Roman" w:cs="Times New Roman"/>
          <w:b/>
          <w:sz w:val="28"/>
          <w:szCs w:val="28"/>
          <w:shd w:val="clear" w:color="auto" w:fill="FFFFFF"/>
        </w:rPr>
        <w:t>«Найди лишний предмет»</w:t>
      </w:r>
    </w:p>
    <w:p w:rsidR="000E1DF9" w:rsidRDefault="00347847" w:rsidP="0043330C">
      <w:pPr>
        <w:pStyle w:val="a3"/>
        <w:rPr>
          <w:rFonts w:ascii="Times New Roman" w:hAnsi="Times New Roman" w:cs="Times New Roman"/>
          <w:sz w:val="28"/>
          <w:szCs w:val="28"/>
          <w:shd w:val="clear" w:color="auto" w:fill="FFFFFF"/>
        </w:rPr>
      </w:pPr>
      <w:r w:rsidRPr="00347847">
        <w:rPr>
          <w:rFonts w:ascii="Times New Roman" w:hAnsi="Times New Roman" w:cs="Times New Roman"/>
          <w:sz w:val="28"/>
          <w:szCs w:val="28"/>
          <w:shd w:val="clear" w:color="auto" w:fill="FFFFFF"/>
        </w:rPr>
        <w:t xml:space="preserve">Положите </w:t>
      </w:r>
      <w:r>
        <w:rPr>
          <w:rFonts w:ascii="Times New Roman" w:hAnsi="Times New Roman" w:cs="Times New Roman"/>
          <w:sz w:val="28"/>
          <w:szCs w:val="28"/>
          <w:shd w:val="clear" w:color="auto" w:fill="FFFFFF"/>
        </w:rPr>
        <w:t>перед ребенком несколько губок одного цвета и одну</w:t>
      </w:r>
      <w:r w:rsidRPr="0034784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губку</w:t>
      </w:r>
      <w:r w:rsidRPr="00347847">
        <w:rPr>
          <w:rFonts w:ascii="Times New Roman" w:hAnsi="Times New Roman" w:cs="Times New Roman"/>
          <w:sz w:val="28"/>
          <w:szCs w:val="28"/>
          <w:shd w:val="clear" w:color="auto" w:fill="FFFFFF"/>
        </w:rPr>
        <w:t xml:space="preserve"> другого. Поставьте задачу – определить, какой элемент лишний. Выпадающий из логического ряда предмет может отличаться не только цветом, но и размером</w:t>
      </w:r>
      <w:r>
        <w:rPr>
          <w:rFonts w:ascii="Times New Roman" w:hAnsi="Times New Roman" w:cs="Times New Roman"/>
          <w:sz w:val="28"/>
          <w:szCs w:val="28"/>
          <w:shd w:val="clear" w:color="auto" w:fill="FFFFFF"/>
        </w:rPr>
        <w:t>(разрезать губку пополам или на несколько частей)</w:t>
      </w:r>
      <w:r w:rsidRPr="00347847">
        <w:rPr>
          <w:rFonts w:ascii="Times New Roman" w:hAnsi="Times New Roman" w:cs="Times New Roman"/>
          <w:sz w:val="28"/>
          <w:szCs w:val="28"/>
          <w:shd w:val="clear" w:color="auto" w:fill="FFFFFF"/>
        </w:rPr>
        <w:t>, формой</w:t>
      </w:r>
      <w:r>
        <w:rPr>
          <w:rFonts w:ascii="Times New Roman" w:hAnsi="Times New Roman" w:cs="Times New Roman"/>
          <w:sz w:val="28"/>
          <w:szCs w:val="28"/>
          <w:shd w:val="clear" w:color="auto" w:fill="FFFFFF"/>
        </w:rPr>
        <w:t xml:space="preserve"> (разрезать губку по диагонали=треугольник</w:t>
      </w:r>
      <w:r w:rsidR="000F0DB2">
        <w:rPr>
          <w:rFonts w:ascii="Times New Roman" w:hAnsi="Times New Roman" w:cs="Times New Roman"/>
          <w:sz w:val="28"/>
          <w:szCs w:val="28"/>
          <w:shd w:val="clear" w:color="auto" w:fill="FFFFFF"/>
        </w:rPr>
        <w:t xml:space="preserve">, скруглить </w:t>
      </w:r>
      <w:proofErr w:type="spellStart"/>
      <w:r w:rsidR="000F0DB2">
        <w:rPr>
          <w:rFonts w:ascii="Times New Roman" w:hAnsi="Times New Roman" w:cs="Times New Roman"/>
          <w:sz w:val="28"/>
          <w:szCs w:val="28"/>
          <w:shd w:val="clear" w:color="auto" w:fill="FFFFFF"/>
        </w:rPr>
        <w:t>углы-овал</w:t>
      </w:r>
      <w:proofErr w:type="spellEnd"/>
      <w:r>
        <w:rPr>
          <w:rFonts w:ascii="Times New Roman" w:hAnsi="Times New Roman" w:cs="Times New Roman"/>
          <w:sz w:val="28"/>
          <w:szCs w:val="28"/>
          <w:shd w:val="clear" w:color="auto" w:fill="FFFFFF"/>
        </w:rPr>
        <w:t>)</w:t>
      </w:r>
    </w:p>
    <w:p w:rsidR="0043330C" w:rsidRPr="0043330C" w:rsidRDefault="0043330C" w:rsidP="0043330C">
      <w:pPr>
        <w:pStyle w:val="a3"/>
        <w:rPr>
          <w:rFonts w:ascii="Times New Roman" w:hAnsi="Times New Roman" w:cs="Times New Roman"/>
          <w:sz w:val="28"/>
          <w:szCs w:val="28"/>
        </w:rPr>
      </w:pPr>
    </w:p>
    <w:p w:rsidR="000F0DB2" w:rsidRDefault="00C4004E" w:rsidP="000F0DB2">
      <w:pPr>
        <w:pStyle w:val="a3"/>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000F0DB2">
        <w:rPr>
          <w:rFonts w:ascii="Times New Roman" w:hAnsi="Times New Roman" w:cs="Times New Roman"/>
          <w:b/>
          <w:sz w:val="28"/>
          <w:szCs w:val="28"/>
          <w:shd w:val="clear" w:color="auto" w:fill="FFFFFF"/>
        </w:rPr>
        <w:t>Д</w:t>
      </w:r>
      <w:r w:rsidR="000F0DB2" w:rsidRPr="000F0DB2">
        <w:rPr>
          <w:rFonts w:ascii="Times New Roman" w:hAnsi="Times New Roman" w:cs="Times New Roman"/>
          <w:b/>
          <w:sz w:val="28"/>
          <w:szCs w:val="28"/>
          <w:shd w:val="clear" w:color="auto" w:fill="FFFFFF"/>
        </w:rPr>
        <w:t>орожки"</w:t>
      </w:r>
    </w:p>
    <w:p w:rsidR="000F0DB2" w:rsidRDefault="000F0DB2" w:rsidP="000F0DB2">
      <w:pPr>
        <w:pStyle w:val="a3"/>
        <w:rPr>
          <w:rFonts w:ascii="Times New Roman" w:hAnsi="Times New Roman" w:cs="Times New Roman"/>
          <w:sz w:val="28"/>
          <w:szCs w:val="28"/>
          <w:shd w:val="clear" w:color="auto" w:fill="FFFFFF"/>
        </w:rPr>
      </w:pPr>
      <w:r w:rsidRPr="000F0DB2">
        <w:rPr>
          <w:rFonts w:ascii="Times New Roman" w:hAnsi="Times New Roman" w:cs="Times New Roman"/>
          <w:sz w:val="28"/>
          <w:szCs w:val="28"/>
          <w:shd w:val="clear" w:color="auto" w:fill="FFFFFF"/>
        </w:rPr>
        <w:t>Предложите ребенку построить разноцветную дорожку</w:t>
      </w:r>
      <w:r>
        <w:rPr>
          <w:rFonts w:ascii="Times New Roman" w:hAnsi="Times New Roman" w:cs="Times New Roman"/>
          <w:sz w:val="28"/>
          <w:szCs w:val="28"/>
          <w:shd w:val="clear" w:color="auto" w:fill="FFFFFF"/>
        </w:rPr>
        <w:t xml:space="preserve"> к его любимой игрушке. Задание можно усложнить, предложить построить дорожки разной длинны и разного цвета: красную, короткую -к котику, длинную синюю - к собачке.</w:t>
      </w:r>
    </w:p>
    <w:p w:rsidR="005C4F26" w:rsidRDefault="005C4F26" w:rsidP="000F0DB2">
      <w:pPr>
        <w:pStyle w:val="a3"/>
        <w:rPr>
          <w:rFonts w:ascii="Times New Roman" w:hAnsi="Times New Roman" w:cs="Times New Roman"/>
          <w:sz w:val="28"/>
          <w:szCs w:val="28"/>
          <w:shd w:val="clear" w:color="auto" w:fill="FFFFFF"/>
        </w:rPr>
      </w:pPr>
    </w:p>
    <w:p w:rsidR="000E1DF9" w:rsidRDefault="005C4F26" w:rsidP="005C4F26">
      <w:pPr>
        <w:pStyle w:val="a3"/>
        <w:rPr>
          <w:rFonts w:ascii="Times New Roman" w:hAnsi="Times New Roman" w:cs="Times New Roman"/>
          <w:b/>
          <w:sz w:val="28"/>
          <w:szCs w:val="28"/>
        </w:rPr>
      </w:pPr>
      <w:r w:rsidRPr="005C4F26">
        <w:rPr>
          <w:rFonts w:ascii="Times New Roman" w:hAnsi="Times New Roman" w:cs="Times New Roman"/>
          <w:b/>
          <w:sz w:val="28"/>
          <w:szCs w:val="28"/>
        </w:rPr>
        <w:t>«Строим дом»</w:t>
      </w:r>
    </w:p>
    <w:p w:rsidR="005C4F26" w:rsidRPr="005C4F26" w:rsidRDefault="005C4F26" w:rsidP="005C4F26">
      <w:pPr>
        <w:pStyle w:val="a3"/>
        <w:rPr>
          <w:rFonts w:ascii="Times New Roman" w:hAnsi="Times New Roman" w:cs="Times New Roman"/>
          <w:sz w:val="28"/>
          <w:szCs w:val="28"/>
        </w:rPr>
      </w:pPr>
      <w:r w:rsidRPr="005C4F26">
        <w:rPr>
          <w:rFonts w:ascii="Times New Roman" w:hAnsi="Times New Roman" w:cs="Times New Roman"/>
          <w:sz w:val="28"/>
          <w:szCs w:val="28"/>
        </w:rPr>
        <w:t xml:space="preserve">Цель: </w:t>
      </w:r>
      <w:r>
        <w:rPr>
          <w:rFonts w:ascii="Times New Roman" w:hAnsi="Times New Roman" w:cs="Times New Roman"/>
          <w:sz w:val="28"/>
          <w:szCs w:val="28"/>
        </w:rPr>
        <w:t>Учим количественному счету один-много.</w:t>
      </w:r>
    </w:p>
    <w:p w:rsidR="000E1DF9" w:rsidRPr="005C4F26" w:rsidRDefault="005C4F26" w:rsidP="005C4F26">
      <w:pPr>
        <w:pStyle w:val="a3"/>
        <w:rPr>
          <w:rFonts w:ascii="Times New Roman" w:hAnsi="Times New Roman" w:cs="Times New Roman"/>
          <w:sz w:val="28"/>
          <w:szCs w:val="28"/>
        </w:rPr>
      </w:pPr>
      <w:r w:rsidRPr="005C4F26">
        <w:rPr>
          <w:rFonts w:ascii="Times New Roman" w:hAnsi="Times New Roman" w:cs="Times New Roman"/>
          <w:sz w:val="28"/>
          <w:szCs w:val="28"/>
        </w:rPr>
        <w:t>Предложите ребенку построить дом</w:t>
      </w:r>
      <w:r>
        <w:t xml:space="preserve">. </w:t>
      </w:r>
      <w:r w:rsidRPr="005C4F26">
        <w:rPr>
          <w:rFonts w:ascii="Times New Roman" w:hAnsi="Times New Roman" w:cs="Times New Roman"/>
          <w:sz w:val="28"/>
          <w:szCs w:val="28"/>
        </w:rPr>
        <w:t>Для постройки дома понадобиться грузовик,</w:t>
      </w:r>
      <w:r>
        <w:rPr>
          <w:rFonts w:ascii="Times New Roman" w:hAnsi="Times New Roman" w:cs="Times New Roman"/>
          <w:sz w:val="28"/>
          <w:szCs w:val="28"/>
        </w:rPr>
        <w:t xml:space="preserve"> </w:t>
      </w:r>
      <w:r w:rsidRPr="005C4F26">
        <w:rPr>
          <w:rFonts w:ascii="Times New Roman" w:hAnsi="Times New Roman" w:cs="Times New Roman"/>
          <w:sz w:val="28"/>
          <w:szCs w:val="28"/>
        </w:rPr>
        <w:t xml:space="preserve">он будет перевозить кирпичи. </w:t>
      </w:r>
      <w:r>
        <w:rPr>
          <w:rFonts w:ascii="Times New Roman" w:hAnsi="Times New Roman" w:cs="Times New Roman"/>
          <w:sz w:val="28"/>
          <w:szCs w:val="28"/>
        </w:rPr>
        <w:t>Попросите ребенка погрузить в грузовик много кирпичей и перевезти на место строительства (обозначьте куда). Затем один кирпич. Постройте из привезенных «кирпичей» дом, похвалите ребенка. Можем усложнять задание с возрастом. Строим дом и школу.</w:t>
      </w:r>
      <w:r w:rsidR="00C4004E">
        <w:rPr>
          <w:rFonts w:ascii="Times New Roman" w:hAnsi="Times New Roman" w:cs="Times New Roman"/>
          <w:sz w:val="28"/>
          <w:szCs w:val="28"/>
        </w:rPr>
        <w:t xml:space="preserve"> Для дома нам нужно например 5, а для школы 8. </w:t>
      </w:r>
    </w:p>
    <w:p w:rsidR="000E1DF9" w:rsidRPr="005C4F26" w:rsidRDefault="000E1DF9" w:rsidP="005C4F26">
      <w:pPr>
        <w:pStyle w:val="a3"/>
        <w:rPr>
          <w:rFonts w:ascii="Times New Roman" w:hAnsi="Times New Roman" w:cs="Times New Roman"/>
          <w:sz w:val="28"/>
          <w:szCs w:val="28"/>
        </w:rPr>
      </w:pPr>
    </w:p>
    <w:p w:rsidR="000E1DF9" w:rsidRPr="00C4004E" w:rsidRDefault="00C4004E" w:rsidP="005C4F26">
      <w:pPr>
        <w:pStyle w:val="a3"/>
        <w:rPr>
          <w:rFonts w:ascii="Times New Roman" w:hAnsi="Times New Roman" w:cs="Times New Roman"/>
          <w:b/>
          <w:sz w:val="28"/>
          <w:szCs w:val="28"/>
        </w:rPr>
      </w:pPr>
      <w:r w:rsidRPr="00C4004E">
        <w:rPr>
          <w:rFonts w:ascii="Times New Roman" w:hAnsi="Times New Roman" w:cs="Times New Roman"/>
          <w:b/>
          <w:sz w:val="28"/>
          <w:szCs w:val="28"/>
        </w:rPr>
        <w:t>«Выложи узор»</w:t>
      </w:r>
    </w:p>
    <w:p w:rsidR="00C4004E" w:rsidRDefault="00C4004E" w:rsidP="00C4004E">
      <w:pPr>
        <w:pStyle w:val="a3"/>
        <w:rPr>
          <w:rFonts w:ascii="Times New Roman" w:hAnsi="Times New Roman" w:cs="Times New Roman"/>
          <w:sz w:val="28"/>
          <w:szCs w:val="28"/>
        </w:rPr>
      </w:pPr>
      <w:r w:rsidRPr="00C4004E">
        <w:rPr>
          <w:rFonts w:ascii="Times New Roman" w:hAnsi="Times New Roman" w:cs="Times New Roman"/>
          <w:sz w:val="28"/>
          <w:szCs w:val="28"/>
        </w:rPr>
        <w:t xml:space="preserve">Губки </w:t>
      </w:r>
      <w:r>
        <w:rPr>
          <w:rFonts w:ascii="Times New Roman" w:hAnsi="Times New Roman" w:cs="Times New Roman"/>
          <w:sz w:val="28"/>
          <w:szCs w:val="28"/>
        </w:rPr>
        <w:t xml:space="preserve">разного цвета </w:t>
      </w:r>
      <w:r w:rsidRPr="00C4004E">
        <w:rPr>
          <w:rFonts w:ascii="Times New Roman" w:hAnsi="Times New Roman" w:cs="Times New Roman"/>
          <w:sz w:val="28"/>
          <w:szCs w:val="28"/>
        </w:rPr>
        <w:t>нарезаны вдоль и поперек, по диагонали, овалами, кругами.</w:t>
      </w:r>
      <w:r>
        <w:rPr>
          <w:rFonts w:ascii="Times New Roman" w:hAnsi="Times New Roman" w:cs="Times New Roman"/>
          <w:sz w:val="28"/>
          <w:szCs w:val="28"/>
        </w:rPr>
        <w:t xml:space="preserve"> Ребенку предлагается сложить узор (снежинка, цветок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или предмет (лестница, флаг, дом, человечка и т.д.) Старшим дошкольникам можно складывать буквы, цифры.</w:t>
      </w:r>
    </w:p>
    <w:p w:rsidR="00026B46" w:rsidRPr="00C4004E" w:rsidRDefault="000E1DF9" w:rsidP="00C4004E">
      <w:pPr>
        <w:pStyle w:val="a3"/>
        <w:rPr>
          <w:rFonts w:ascii="Times New Roman" w:hAnsi="Times New Roman" w:cs="Times New Roman"/>
          <w:sz w:val="28"/>
          <w:szCs w:val="28"/>
        </w:rPr>
      </w:pPr>
      <w:r>
        <w:tab/>
      </w:r>
    </w:p>
    <w:p w:rsidR="00026B46" w:rsidRPr="00026B46" w:rsidRDefault="00026B46" w:rsidP="00026B46">
      <w:pPr>
        <w:pStyle w:val="a3"/>
        <w:rPr>
          <w:rFonts w:ascii="Times New Roman" w:hAnsi="Times New Roman" w:cs="Times New Roman"/>
          <w:b/>
          <w:sz w:val="28"/>
          <w:szCs w:val="28"/>
        </w:rPr>
      </w:pPr>
      <w:r w:rsidRPr="00026B46">
        <w:rPr>
          <w:rFonts w:ascii="Times New Roman" w:hAnsi="Times New Roman" w:cs="Times New Roman"/>
          <w:b/>
          <w:sz w:val="28"/>
          <w:szCs w:val="28"/>
        </w:rPr>
        <w:t>Игра «Цвет, привет!»</w:t>
      </w:r>
    </w:p>
    <w:p w:rsidR="00026B46" w:rsidRPr="00026B46" w:rsidRDefault="00026B46" w:rsidP="00026B46">
      <w:pPr>
        <w:pStyle w:val="a3"/>
        <w:rPr>
          <w:rFonts w:ascii="Times New Roman" w:hAnsi="Times New Roman" w:cs="Times New Roman"/>
          <w:sz w:val="28"/>
          <w:szCs w:val="28"/>
        </w:rPr>
      </w:pPr>
      <w:r w:rsidRPr="00026B46">
        <w:rPr>
          <w:rFonts w:ascii="Times New Roman" w:hAnsi="Times New Roman" w:cs="Times New Roman"/>
          <w:i/>
          <w:iCs/>
          <w:sz w:val="28"/>
          <w:szCs w:val="28"/>
        </w:rPr>
        <w:t>Игра развивает внимание, память, логическое мышление, воображение, поднимает настроение, помо</w:t>
      </w:r>
      <w:r>
        <w:rPr>
          <w:rFonts w:ascii="Times New Roman" w:hAnsi="Times New Roman" w:cs="Times New Roman"/>
          <w:i/>
          <w:iCs/>
          <w:sz w:val="28"/>
          <w:szCs w:val="28"/>
        </w:rPr>
        <w:t>гает запоминать цвета.</w:t>
      </w:r>
      <w:r w:rsidRPr="00026B46">
        <w:rPr>
          <w:rFonts w:ascii="Times New Roman" w:hAnsi="Times New Roman" w:cs="Times New Roman"/>
          <w:i/>
          <w:iCs/>
          <w:sz w:val="28"/>
          <w:szCs w:val="28"/>
        </w:rPr>
        <w:t xml:space="preserve"> Подходит для детей младшего школьного возраста. Количество участников зависит от количества разноцветных губок.</w:t>
      </w:r>
    </w:p>
    <w:p w:rsidR="00026B46" w:rsidRDefault="00026B46" w:rsidP="00026B46">
      <w:pPr>
        <w:pStyle w:val="a3"/>
        <w:rPr>
          <w:rFonts w:ascii="Times New Roman" w:hAnsi="Times New Roman" w:cs="Times New Roman"/>
          <w:sz w:val="28"/>
          <w:szCs w:val="28"/>
        </w:rPr>
      </w:pPr>
      <w:r w:rsidRPr="00026B46">
        <w:rPr>
          <w:rFonts w:ascii="Times New Roman" w:hAnsi="Times New Roman" w:cs="Times New Roman"/>
          <w:sz w:val="28"/>
          <w:szCs w:val="28"/>
        </w:rPr>
        <w:t>Для игры нужны губки разного цвета. Каждому игроку нужно привязать ленточкой губку к кист</w:t>
      </w:r>
      <w:r>
        <w:rPr>
          <w:rFonts w:ascii="Times New Roman" w:hAnsi="Times New Roman" w:cs="Times New Roman"/>
          <w:sz w:val="28"/>
          <w:szCs w:val="28"/>
        </w:rPr>
        <w:t>и правой руки. Взрослый называет</w:t>
      </w:r>
      <w:r w:rsidRPr="00026B46">
        <w:rPr>
          <w:rFonts w:ascii="Times New Roman" w:hAnsi="Times New Roman" w:cs="Times New Roman"/>
          <w:sz w:val="28"/>
          <w:szCs w:val="28"/>
        </w:rPr>
        <w:t xml:space="preserve"> </w:t>
      </w:r>
      <w:r>
        <w:rPr>
          <w:rFonts w:ascii="Times New Roman" w:hAnsi="Times New Roman" w:cs="Times New Roman"/>
          <w:sz w:val="28"/>
          <w:szCs w:val="28"/>
        </w:rPr>
        <w:t>фрукты или овощи например «</w:t>
      </w:r>
      <w:r w:rsidRPr="00026B46">
        <w:rPr>
          <w:rFonts w:ascii="Times New Roman" w:hAnsi="Times New Roman" w:cs="Times New Roman"/>
          <w:sz w:val="28"/>
          <w:szCs w:val="28"/>
        </w:rPr>
        <w:t xml:space="preserve"> арбуз». Арб</w:t>
      </w:r>
      <w:r>
        <w:rPr>
          <w:rFonts w:ascii="Times New Roman" w:hAnsi="Times New Roman" w:cs="Times New Roman"/>
          <w:sz w:val="28"/>
          <w:szCs w:val="28"/>
        </w:rPr>
        <w:t xml:space="preserve">уз обычно бывает красного цвета. </w:t>
      </w:r>
      <w:r w:rsidRPr="00026B46">
        <w:rPr>
          <w:rFonts w:ascii="Times New Roman" w:hAnsi="Times New Roman" w:cs="Times New Roman"/>
          <w:sz w:val="28"/>
          <w:szCs w:val="28"/>
        </w:rPr>
        <w:t>Значит, игроки, у которых к рукам при</w:t>
      </w:r>
      <w:r>
        <w:rPr>
          <w:rFonts w:ascii="Times New Roman" w:hAnsi="Times New Roman" w:cs="Times New Roman"/>
          <w:sz w:val="28"/>
          <w:szCs w:val="28"/>
        </w:rPr>
        <w:t>вязаны губки красного</w:t>
      </w:r>
      <w:r w:rsidRPr="00026B46">
        <w:rPr>
          <w:rFonts w:ascii="Times New Roman" w:hAnsi="Times New Roman" w:cs="Times New Roman"/>
          <w:sz w:val="28"/>
          <w:szCs w:val="28"/>
        </w:rPr>
        <w:t xml:space="preserve"> цвета, должны поздороваться друг с другом этими руками, чтоб губки соединились.</w:t>
      </w:r>
    </w:p>
    <w:p w:rsidR="00026B46" w:rsidRPr="00026B46" w:rsidRDefault="00026B46" w:rsidP="00026B46">
      <w:pPr>
        <w:pStyle w:val="a3"/>
        <w:rPr>
          <w:rFonts w:ascii="Times New Roman" w:hAnsi="Times New Roman" w:cs="Times New Roman"/>
          <w:b/>
          <w:sz w:val="28"/>
          <w:szCs w:val="28"/>
        </w:rPr>
      </w:pPr>
    </w:p>
    <w:p w:rsidR="00026B46" w:rsidRPr="00026B46" w:rsidRDefault="00026B46" w:rsidP="00026B46">
      <w:pPr>
        <w:pStyle w:val="a3"/>
        <w:rPr>
          <w:rFonts w:ascii="Times New Roman" w:hAnsi="Times New Roman" w:cs="Times New Roman"/>
          <w:b/>
          <w:sz w:val="28"/>
          <w:szCs w:val="28"/>
          <w:lang w:eastAsia="ru-RU"/>
        </w:rPr>
      </w:pPr>
      <w:r w:rsidRPr="00026B46">
        <w:rPr>
          <w:rFonts w:ascii="Times New Roman" w:hAnsi="Times New Roman" w:cs="Times New Roman"/>
          <w:b/>
          <w:sz w:val="28"/>
          <w:szCs w:val="28"/>
          <w:lang w:eastAsia="ru-RU"/>
        </w:rPr>
        <w:t>Игра "Прыгающий кирпич"</w:t>
      </w:r>
    </w:p>
    <w:p w:rsidR="00026B46" w:rsidRPr="00026B46" w:rsidRDefault="00026B46" w:rsidP="00026B46">
      <w:pPr>
        <w:pStyle w:val="a3"/>
        <w:rPr>
          <w:rFonts w:ascii="Times New Roman" w:hAnsi="Times New Roman" w:cs="Times New Roman"/>
          <w:i/>
          <w:color w:val="000000"/>
          <w:sz w:val="28"/>
          <w:szCs w:val="28"/>
          <w:shd w:val="clear" w:color="auto" w:fill="FFFFFF"/>
        </w:rPr>
      </w:pPr>
      <w:r w:rsidRPr="00026B46">
        <w:rPr>
          <w:rFonts w:ascii="Times New Roman" w:hAnsi="Times New Roman" w:cs="Times New Roman"/>
          <w:i/>
          <w:sz w:val="28"/>
          <w:szCs w:val="28"/>
          <w:lang w:eastAsia="ru-RU"/>
        </w:rPr>
        <w:t>А здесь можно и не устраивать никаких соревнований, просто использовать игру как полезное упражнение для развития ловкости и координации для детей любого возраста и в помощь ребятам с незначительными двигательными нарушениями.</w:t>
      </w:r>
      <w:r w:rsidRPr="00026B46">
        <w:rPr>
          <w:rFonts w:ascii="Times New Roman" w:hAnsi="Times New Roman" w:cs="Times New Roman"/>
          <w:i/>
          <w:color w:val="000000"/>
          <w:sz w:val="28"/>
          <w:szCs w:val="28"/>
          <w:shd w:val="clear" w:color="auto" w:fill="FFFFFF"/>
        </w:rPr>
        <w:t xml:space="preserve"> </w:t>
      </w:r>
    </w:p>
    <w:p w:rsidR="00026B46" w:rsidRPr="00026B46" w:rsidRDefault="00026B46" w:rsidP="00026B46">
      <w:pPr>
        <w:pStyle w:val="a3"/>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Г</w:t>
      </w:r>
      <w:r w:rsidRPr="00026B46">
        <w:rPr>
          <w:rFonts w:ascii="Times New Roman" w:hAnsi="Times New Roman" w:cs="Times New Roman"/>
          <w:color w:val="000000"/>
          <w:sz w:val="28"/>
          <w:szCs w:val="28"/>
          <w:shd w:val="clear" w:color="auto" w:fill="FFFFFF"/>
        </w:rPr>
        <w:t>убку (похожую на кирпич) нужно подбрасывать. Суть в том, что сначала надо подбрасывать её на достаточно широком листе картона. Это не сильно сложно. Губку надо ловить картонкой и сн</w:t>
      </w:r>
      <w:r>
        <w:rPr>
          <w:rFonts w:ascii="Times New Roman" w:hAnsi="Times New Roman" w:cs="Times New Roman"/>
          <w:color w:val="000000"/>
          <w:sz w:val="28"/>
          <w:szCs w:val="28"/>
          <w:shd w:val="clear" w:color="auto" w:fill="FFFFFF"/>
        </w:rPr>
        <w:t>ова подбрасывать, не задерживая.</w:t>
      </w:r>
      <w:r w:rsidRPr="00026B46">
        <w:rPr>
          <w:rFonts w:ascii="Times New Roman" w:hAnsi="Times New Roman" w:cs="Times New Roman"/>
          <w:color w:val="000000"/>
          <w:sz w:val="28"/>
          <w:szCs w:val="28"/>
          <w:shd w:val="clear" w:color="auto" w:fill="FFFFFF"/>
        </w:rPr>
        <w:t xml:space="preserve"> Подбросить так 3 раза (а можно договориться на 5 или даже 10), а потом - усложнить задачу. Взять картонку меньшего размера. А потом - еще меньше. И в "</w:t>
      </w:r>
      <w:proofErr w:type="spellStart"/>
      <w:r w:rsidRPr="00026B46">
        <w:rPr>
          <w:rFonts w:ascii="Times New Roman" w:hAnsi="Times New Roman" w:cs="Times New Roman"/>
          <w:color w:val="000000"/>
          <w:sz w:val="28"/>
          <w:szCs w:val="28"/>
          <w:shd w:val="clear" w:color="auto" w:fill="FFFFFF"/>
        </w:rPr>
        <w:t>босс-раунде</w:t>
      </w:r>
      <w:proofErr w:type="spellEnd"/>
      <w:r w:rsidRPr="00026B46">
        <w:rPr>
          <w:rFonts w:ascii="Times New Roman" w:hAnsi="Times New Roman" w:cs="Times New Roman"/>
          <w:color w:val="000000"/>
          <w:sz w:val="28"/>
          <w:szCs w:val="28"/>
          <w:shd w:val="clear" w:color="auto" w:fill="FFFFFF"/>
        </w:rPr>
        <w:t>" подбрасывать только ладошкой.</w:t>
      </w:r>
    </w:p>
    <w:p w:rsidR="00026B46" w:rsidRDefault="00026B46" w:rsidP="00026B46">
      <w:pPr>
        <w:pStyle w:val="a3"/>
        <w:rPr>
          <w:rFonts w:ascii="Times New Roman" w:hAnsi="Times New Roman" w:cs="Times New Roman"/>
          <w:b/>
          <w:sz w:val="28"/>
          <w:szCs w:val="28"/>
        </w:rPr>
      </w:pPr>
    </w:p>
    <w:p w:rsidR="00026B46" w:rsidRPr="00026B46" w:rsidRDefault="000E1DF9" w:rsidP="00026B46">
      <w:pPr>
        <w:pStyle w:val="a3"/>
        <w:rPr>
          <w:rFonts w:ascii="Times New Roman" w:hAnsi="Times New Roman" w:cs="Times New Roman"/>
          <w:b/>
          <w:sz w:val="28"/>
          <w:szCs w:val="28"/>
        </w:rPr>
      </w:pPr>
      <w:r w:rsidRPr="00026B46">
        <w:rPr>
          <w:rFonts w:ascii="Times New Roman" w:hAnsi="Times New Roman" w:cs="Times New Roman"/>
          <w:b/>
          <w:sz w:val="28"/>
          <w:szCs w:val="28"/>
        </w:rPr>
        <w:t>Игра «Слоговые клавиши»</w:t>
      </w:r>
    </w:p>
    <w:p w:rsidR="000E1DF9" w:rsidRPr="00026B46" w:rsidRDefault="000E1DF9" w:rsidP="00026B46">
      <w:pPr>
        <w:pStyle w:val="a3"/>
        <w:rPr>
          <w:rFonts w:ascii="Times New Roman" w:eastAsia="Times New Roman" w:hAnsi="Times New Roman" w:cs="Times New Roman"/>
          <w:sz w:val="28"/>
          <w:szCs w:val="28"/>
          <w:lang w:eastAsia="ru-RU"/>
        </w:rPr>
      </w:pPr>
      <w:r w:rsidRPr="00026B46">
        <w:rPr>
          <w:rFonts w:ascii="Times New Roman" w:eastAsia="Times New Roman" w:hAnsi="Times New Roman" w:cs="Times New Roman"/>
          <w:i/>
          <w:iCs/>
          <w:sz w:val="28"/>
          <w:szCs w:val="28"/>
          <w:lang w:eastAsia="ru-RU"/>
        </w:rPr>
        <w:t>Игра развивает внимание, зрительную и слуховую память, способствует быстрому запоминанию слогов и букв. Подходит для детей 6-8 лет, полезна для детей с речевыми нарушениями. Играть могут сколько угодно участников, потому что игровые раунды идут по очереди, отдельно для каждого игрока.</w:t>
      </w:r>
    </w:p>
    <w:p w:rsidR="000E1DF9" w:rsidRPr="00026B46" w:rsidRDefault="000E1DF9" w:rsidP="00026B46">
      <w:pPr>
        <w:pStyle w:val="a3"/>
        <w:rPr>
          <w:rFonts w:ascii="Times New Roman" w:hAnsi="Times New Roman" w:cs="Times New Roman"/>
          <w:sz w:val="28"/>
          <w:szCs w:val="28"/>
          <w:lang w:eastAsia="ru-RU"/>
        </w:rPr>
      </w:pPr>
      <w:r w:rsidRPr="00026B46">
        <w:rPr>
          <w:rFonts w:ascii="Times New Roman" w:hAnsi="Times New Roman" w:cs="Times New Roman"/>
          <w:sz w:val="28"/>
          <w:szCs w:val="28"/>
          <w:lang w:eastAsia="ru-RU"/>
        </w:rPr>
        <w:t>Разложить на столе однотонные губки разного цвета и размера. На каждую губку положить бумажный ярлычок с разборчиво написанным слогом. Слоги не должны быть связаны между собой. Губки разложить на столе на расстоянии друг от друга, так, чтоб хорошо было видно слоги. Взрослый читает нараспев два слога, например «ЛА-ГУ». Участник подходит к столу, ищет эти слоги, повторяет их, одновременно нажимая пальцами на соответствующую губку. Когда участники начнут чувствовать себя в игре более-менее комфортно, можно увеличить количество слогов. Слоги могут в одной цепочке повторяться. Например, «БО-НИ-БО-ЛА», «ТЫ-РА-РА», «СО-ГУ-СО». Обязательно нужно следить за действиями ребенка, который может нажать только на соответствующий слог и только во время того, как он сам его произносит.</w:t>
      </w:r>
    </w:p>
    <w:p w:rsidR="00026B46" w:rsidRDefault="000E1DF9" w:rsidP="00026B46">
      <w:pPr>
        <w:pStyle w:val="a3"/>
        <w:rPr>
          <w:rFonts w:ascii="Times New Roman" w:hAnsi="Times New Roman" w:cs="Times New Roman"/>
          <w:sz w:val="28"/>
          <w:szCs w:val="28"/>
          <w:lang w:eastAsia="ru-RU"/>
        </w:rPr>
      </w:pPr>
      <w:r w:rsidRPr="00026B46">
        <w:rPr>
          <w:rFonts w:ascii="Times New Roman" w:hAnsi="Times New Roman" w:cs="Times New Roman"/>
          <w:sz w:val="28"/>
          <w:szCs w:val="28"/>
          <w:lang w:eastAsia="ru-RU"/>
        </w:rPr>
        <w:t>Примеры слогов: БО, РА, ГУ, ЛА, НИ, ТЫ, СО, МЕ, ЛЯ, ЗУ и т.д.</w:t>
      </w:r>
    </w:p>
    <w:p w:rsidR="00026B46" w:rsidRDefault="00026B46" w:rsidP="00026B46">
      <w:pPr>
        <w:pStyle w:val="a3"/>
        <w:rPr>
          <w:rFonts w:ascii="Times New Roman" w:hAnsi="Times New Roman" w:cs="Times New Roman"/>
          <w:sz w:val="28"/>
          <w:szCs w:val="28"/>
          <w:lang w:eastAsia="ru-RU"/>
        </w:rPr>
      </w:pPr>
    </w:p>
    <w:p w:rsidR="007C22F9" w:rsidRDefault="0043330C" w:rsidP="000E1DF9">
      <w:pPr>
        <w:tabs>
          <w:tab w:val="left" w:pos="1185"/>
        </w:tabs>
      </w:pPr>
      <w:r>
        <w:rPr>
          <w:rFonts w:ascii="Helvetica" w:eastAsia="Times New Roman" w:hAnsi="Helvetica" w:cs="Helvetica"/>
          <w:noProof/>
          <w:color w:val="000000"/>
          <w:sz w:val="26"/>
          <w:szCs w:val="26"/>
          <w:lang w:eastAsia="ru-RU"/>
        </w:rPr>
        <w:drawing>
          <wp:inline distT="0" distB="0" distL="0" distR="0">
            <wp:extent cx="1228464" cy="1627842"/>
            <wp:effectExtent l="19050" t="0" r="0" b="0"/>
            <wp:docPr id="7" name="Рисунок 1" descr="из личного арх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 личного архива"/>
                    <pic:cNvPicPr>
                      <a:picLocks noChangeAspect="1" noChangeArrowheads="1"/>
                    </pic:cNvPicPr>
                  </pic:nvPicPr>
                  <pic:blipFill>
                    <a:blip r:embed="rId10" cstate="print"/>
                    <a:srcRect l="7500" t="2857" r="5714" b="5143"/>
                    <a:stretch>
                      <a:fillRect/>
                    </a:stretch>
                  </pic:blipFill>
                  <pic:spPr bwMode="auto">
                    <a:xfrm>
                      <a:off x="0" y="0"/>
                      <a:ext cx="1234847" cy="1636301"/>
                    </a:xfrm>
                    <a:prstGeom prst="rect">
                      <a:avLst/>
                    </a:prstGeom>
                    <a:noFill/>
                    <a:ln w="9525">
                      <a:noFill/>
                      <a:miter lim="800000"/>
                      <a:headEnd/>
                      <a:tailEnd/>
                    </a:ln>
                  </pic:spPr>
                </pic:pic>
              </a:graphicData>
            </a:graphic>
          </wp:inline>
        </w:drawing>
      </w:r>
    </w:p>
    <w:p w:rsidR="0043330C" w:rsidRPr="000E1DF9" w:rsidRDefault="0043330C" w:rsidP="000E1DF9">
      <w:pPr>
        <w:tabs>
          <w:tab w:val="left" w:pos="1185"/>
        </w:tabs>
      </w:pPr>
    </w:p>
    <w:sectPr w:rsidR="0043330C" w:rsidRPr="000E1DF9" w:rsidSect="00800C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CE" w:rsidRDefault="00AF35CE" w:rsidP="00347847">
      <w:pPr>
        <w:spacing w:after="0" w:line="240" w:lineRule="auto"/>
      </w:pPr>
      <w:r>
        <w:separator/>
      </w:r>
    </w:p>
  </w:endnote>
  <w:endnote w:type="continuationSeparator" w:id="0">
    <w:p w:rsidR="00AF35CE" w:rsidRDefault="00AF35CE" w:rsidP="0034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CE" w:rsidRDefault="00AF35CE" w:rsidP="00347847">
      <w:pPr>
        <w:spacing w:after="0" w:line="240" w:lineRule="auto"/>
      </w:pPr>
      <w:r>
        <w:separator/>
      </w:r>
    </w:p>
  </w:footnote>
  <w:footnote w:type="continuationSeparator" w:id="0">
    <w:p w:rsidR="00AF35CE" w:rsidRDefault="00AF35CE" w:rsidP="003478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C22F9"/>
    <w:rsid w:val="00026B46"/>
    <w:rsid w:val="000E1DF9"/>
    <w:rsid w:val="000F0DB2"/>
    <w:rsid w:val="00347847"/>
    <w:rsid w:val="0043330C"/>
    <w:rsid w:val="005C4F26"/>
    <w:rsid w:val="007C22F9"/>
    <w:rsid w:val="00800CA7"/>
    <w:rsid w:val="00AF35CE"/>
    <w:rsid w:val="00C4004E"/>
    <w:rsid w:val="00C626A7"/>
    <w:rsid w:val="00C7776C"/>
    <w:rsid w:val="00CE3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A7"/>
  </w:style>
  <w:style w:type="paragraph" w:styleId="3">
    <w:name w:val="heading 3"/>
    <w:basedOn w:val="a"/>
    <w:link w:val="30"/>
    <w:uiPriority w:val="9"/>
    <w:qFormat/>
    <w:rsid w:val="00026B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2F9"/>
    <w:pPr>
      <w:spacing w:after="0" w:line="240" w:lineRule="auto"/>
    </w:pPr>
  </w:style>
  <w:style w:type="paragraph" w:customStyle="1" w:styleId="article-renderblock">
    <w:name w:val="article-render__block"/>
    <w:basedOn w:val="a"/>
    <w:rsid w:val="000E1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1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DF9"/>
    <w:rPr>
      <w:rFonts w:ascii="Tahoma" w:hAnsi="Tahoma" w:cs="Tahoma"/>
      <w:sz w:val="16"/>
      <w:szCs w:val="16"/>
    </w:rPr>
  </w:style>
  <w:style w:type="character" w:customStyle="1" w:styleId="30">
    <w:name w:val="Заголовок 3 Знак"/>
    <w:basedOn w:val="a0"/>
    <w:link w:val="3"/>
    <w:uiPriority w:val="9"/>
    <w:rsid w:val="00026B46"/>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026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26B46"/>
    <w:rPr>
      <w:b/>
      <w:bCs/>
    </w:rPr>
  </w:style>
  <w:style w:type="paragraph" w:styleId="a8">
    <w:name w:val="header"/>
    <w:basedOn w:val="a"/>
    <w:link w:val="a9"/>
    <w:uiPriority w:val="99"/>
    <w:semiHidden/>
    <w:unhideWhenUsed/>
    <w:rsid w:val="0034784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47847"/>
  </w:style>
  <w:style w:type="paragraph" w:styleId="aa">
    <w:name w:val="footer"/>
    <w:basedOn w:val="a"/>
    <w:link w:val="ab"/>
    <w:uiPriority w:val="99"/>
    <w:semiHidden/>
    <w:unhideWhenUsed/>
    <w:rsid w:val="0034784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47847"/>
  </w:style>
</w:styles>
</file>

<file path=word/webSettings.xml><?xml version="1.0" encoding="utf-8"?>
<w:webSettings xmlns:r="http://schemas.openxmlformats.org/officeDocument/2006/relationships" xmlns:w="http://schemas.openxmlformats.org/wordprocessingml/2006/main">
  <w:divs>
    <w:div w:id="1329677557">
      <w:bodyDiv w:val="1"/>
      <w:marLeft w:val="0"/>
      <w:marRight w:val="0"/>
      <w:marTop w:val="0"/>
      <w:marBottom w:val="0"/>
      <w:divBdr>
        <w:top w:val="none" w:sz="0" w:space="0" w:color="auto"/>
        <w:left w:val="none" w:sz="0" w:space="0" w:color="auto"/>
        <w:bottom w:val="none" w:sz="0" w:space="0" w:color="auto"/>
        <w:right w:val="none" w:sz="0" w:space="0" w:color="auto"/>
      </w:divBdr>
      <w:divsChild>
        <w:div w:id="1905412206">
          <w:marLeft w:val="0"/>
          <w:marRight w:val="0"/>
          <w:marTop w:val="300"/>
          <w:marBottom w:val="300"/>
          <w:divBdr>
            <w:top w:val="none" w:sz="0" w:space="0" w:color="auto"/>
            <w:left w:val="none" w:sz="0" w:space="0" w:color="auto"/>
            <w:bottom w:val="none" w:sz="0" w:space="0" w:color="auto"/>
            <w:right w:val="none" w:sz="0" w:space="0" w:color="auto"/>
          </w:divBdr>
          <w:divsChild>
            <w:div w:id="378825121">
              <w:marLeft w:val="0"/>
              <w:marRight w:val="0"/>
              <w:marTop w:val="0"/>
              <w:marBottom w:val="0"/>
              <w:divBdr>
                <w:top w:val="none" w:sz="0" w:space="0" w:color="auto"/>
                <w:left w:val="none" w:sz="0" w:space="0" w:color="auto"/>
                <w:bottom w:val="none" w:sz="0" w:space="0" w:color="auto"/>
                <w:right w:val="none" w:sz="0" w:space="0" w:color="auto"/>
              </w:divBdr>
              <w:divsChild>
                <w:div w:id="1385325042">
                  <w:marLeft w:val="0"/>
                  <w:marRight w:val="0"/>
                  <w:marTop w:val="0"/>
                  <w:marBottom w:val="0"/>
                  <w:divBdr>
                    <w:top w:val="none" w:sz="0" w:space="0" w:color="auto"/>
                    <w:left w:val="none" w:sz="0" w:space="0" w:color="auto"/>
                    <w:bottom w:val="none" w:sz="0" w:space="0" w:color="auto"/>
                    <w:right w:val="none" w:sz="0" w:space="0" w:color="auto"/>
                  </w:divBdr>
                  <w:divsChild>
                    <w:div w:id="101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06522">
      <w:bodyDiv w:val="1"/>
      <w:marLeft w:val="0"/>
      <w:marRight w:val="0"/>
      <w:marTop w:val="0"/>
      <w:marBottom w:val="0"/>
      <w:divBdr>
        <w:top w:val="none" w:sz="0" w:space="0" w:color="auto"/>
        <w:left w:val="none" w:sz="0" w:space="0" w:color="auto"/>
        <w:bottom w:val="none" w:sz="0" w:space="0" w:color="auto"/>
        <w:right w:val="none" w:sz="0" w:space="0" w:color="auto"/>
      </w:divBdr>
    </w:div>
    <w:div w:id="1739017065">
      <w:bodyDiv w:val="1"/>
      <w:marLeft w:val="0"/>
      <w:marRight w:val="0"/>
      <w:marTop w:val="0"/>
      <w:marBottom w:val="0"/>
      <w:divBdr>
        <w:top w:val="none" w:sz="0" w:space="0" w:color="auto"/>
        <w:left w:val="none" w:sz="0" w:space="0" w:color="auto"/>
        <w:bottom w:val="none" w:sz="0" w:space="0" w:color="auto"/>
        <w:right w:val="none" w:sz="0" w:space="0" w:color="auto"/>
      </w:divBdr>
      <w:divsChild>
        <w:div w:id="442771672">
          <w:marLeft w:val="0"/>
          <w:marRight w:val="0"/>
          <w:marTop w:val="300"/>
          <w:marBottom w:val="300"/>
          <w:divBdr>
            <w:top w:val="none" w:sz="0" w:space="0" w:color="auto"/>
            <w:left w:val="none" w:sz="0" w:space="0" w:color="auto"/>
            <w:bottom w:val="none" w:sz="0" w:space="0" w:color="auto"/>
            <w:right w:val="none" w:sz="0" w:space="0" w:color="auto"/>
          </w:divBdr>
          <w:divsChild>
            <w:div w:id="1005133600">
              <w:marLeft w:val="0"/>
              <w:marRight w:val="0"/>
              <w:marTop w:val="0"/>
              <w:marBottom w:val="0"/>
              <w:divBdr>
                <w:top w:val="none" w:sz="0" w:space="0" w:color="auto"/>
                <w:left w:val="none" w:sz="0" w:space="0" w:color="auto"/>
                <w:bottom w:val="none" w:sz="0" w:space="0" w:color="auto"/>
                <w:right w:val="none" w:sz="0" w:space="0" w:color="auto"/>
              </w:divBdr>
              <w:divsChild>
                <w:div w:id="297075290">
                  <w:marLeft w:val="0"/>
                  <w:marRight w:val="0"/>
                  <w:marTop w:val="0"/>
                  <w:marBottom w:val="0"/>
                  <w:divBdr>
                    <w:top w:val="none" w:sz="0" w:space="0" w:color="auto"/>
                    <w:left w:val="none" w:sz="0" w:space="0" w:color="auto"/>
                    <w:bottom w:val="none" w:sz="0" w:space="0" w:color="auto"/>
                    <w:right w:val="none" w:sz="0" w:space="0" w:color="auto"/>
                  </w:divBdr>
                  <w:divsChild>
                    <w:div w:id="1413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3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74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2023-05-04T18:28:00Z</dcterms:created>
  <dcterms:modified xsi:type="dcterms:W3CDTF">2023-05-04T20:25:00Z</dcterms:modified>
</cp:coreProperties>
</file>