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2A" w:rsidRP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XII</w:t>
      </w:r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межрегиональный этап </w:t>
      </w:r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XVIII</w:t>
      </w:r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Международной Ярмарки</w:t>
      </w: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социально-педагогических инноваций</w:t>
      </w: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P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</w:t>
      </w:r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«Чудеса из фетра»</w:t>
      </w:r>
    </w:p>
    <w:p w:rsidR="00BB552A" w:rsidRP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(развивающие игры из фетра, сделанные своими руками</w:t>
      </w:r>
      <w:proofErr w:type="gramEnd"/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 учителя-логопеда)</w:t>
      </w: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Pr="00BB552A" w:rsidRDefault="00BB552A" w:rsidP="00BB552A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учитель-логопед </w:t>
      </w:r>
    </w:p>
    <w:p w:rsidR="00BB552A" w:rsidRPr="00BB552A" w:rsidRDefault="00BB552A" w:rsidP="00BB552A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Черняева </w:t>
      </w:r>
      <w:proofErr w:type="spellStart"/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Нармина</w:t>
      </w:r>
      <w:proofErr w:type="spellEnd"/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B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Фархадовна</w:t>
      </w:r>
      <w:proofErr w:type="spellEnd"/>
    </w:p>
    <w:p w:rsidR="00BB552A" w:rsidRDefault="00BB552A" w:rsidP="00BB552A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bookmarkStart w:id="0" w:name="_GoBack"/>
      <w:bookmarkEnd w:id="0"/>
    </w:p>
    <w:p w:rsidR="00BB552A" w:rsidRPr="00BB552A" w:rsidRDefault="00BB552A" w:rsidP="00BB55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5778" w:rsidRPr="000F24B4" w:rsidRDefault="00AF5778" w:rsidP="00AF57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коллеги. В педагогической среде умение делать что-то своими руками чуть ли не обязательное условие успешной работы. Коллеги меня поймут, сколько игр и пособий нам приходится вырезать, клеить, собирать... Это не всегда связано с недостатком средств на необходимые игры, пособия, часто в продаже просто нет нужных игрушек.  Поэтому, когда я увидела фетр, не было даже сомнений, что он мне нужен.</w:t>
      </w:r>
      <w:r w:rsidR="00514DE6" w:rsidRPr="000F2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 моего выступления </w:t>
      </w:r>
    </w:p>
    <w:p w:rsidR="00514DE6" w:rsidRPr="00514DE6" w:rsidRDefault="00514DE6" w:rsidP="00AF57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778" w:rsidRPr="00AF5778" w:rsidRDefault="00AF5778" w:rsidP="00AF57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14DE6" w:rsidRPr="00514DE6">
        <w:t xml:space="preserve"> </w:t>
      </w:r>
      <w:r w:rsidR="00514DE6" w:rsidRPr="0051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AF5778" w:rsidRPr="00AF5778" w:rsidRDefault="00AF5778" w:rsidP="00AF5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«Чудеса из фетра» (развивающие игры из фетра, сделанные своими руками в работе учителя-логопеда) </w:t>
      </w:r>
    </w:p>
    <w:p w:rsidR="00AF5778" w:rsidRPr="00AF5778" w:rsidRDefault="00AF5778" w:rsidP="00AF57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14DE6" w:rsidRPr="00514DE6">
        <w:t xml:space="preserve"> </w:t>
      </w:r>
      <w:r w:rsidR="0051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514DE6" w:rsidRPr="0051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</w:p>
    <w:p w:rsidR="00AF5778" w:rsidRPr="00514DE6" w:rsidRDefault="00AF5778" w:rsidP="00AF57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7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«Маленькие дети… играют, как птица поёт. В жизни дошкольников игры занимают самое большое место</w:t>
      </w:r>
      <w:proofErr w:type="gramStart"/>
      <w:r w:rsidRPr="00AF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F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отмечала Н. К. Крупская. Игра есть потребность растущего детского организма. В игре развиваются физические силы ребёнка, гибче тело, вернее глаз, развиваются сообразительность, инициатива. Игра для них – учёба, игра для них – труд, игра для них – серьёзная форма воспитания».</w:t>
      </w:r>
    </w:p>
    <w:p w:rsidR="00514DE6" w:rsidRPr="00514DE6" w:rsidRDefault="00AF5778" w:rsidP="00AF5778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4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  <w:r w:rsidR="00514DE6" w:rsidRPr="00514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14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4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F5778" w:rsidRPr="00514DE6" w:rsidRDefault="00AF5778" w:rsidP="00AF5778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4DE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я выбираю пособие из фет</w:t>
      </w:r>
      <w:r w:rsidR="00514DE6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Pr="00514DE6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="00514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уникальность</w:t>
      </w:r>
      <w:r w:rsidRPr="00514DE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 xml:space="preserve">МАТЕРИАЛ 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 xml:space="preserve">Фетр - близкий родственник войлока, но для его изготовления используют только натуральные шерстяные волокна, сваляные определённым образом, поэтому, поверхность имеет пористую структуру, шелковистость и объемность.  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 xml:space="preserve">ПРОЧНОСТЬ </w:t>
      </w:r>
    </w:p>
    <w:p w:rsidR="00781DAD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4DE6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514DE6">
        <w:rPr>
          <w:rFonts w:ascii="Times New Roman" w:hAnsi="Times New Roman" w:cs="Times New Roman"/>
          <w:sz w:val="28"/>
          <w:szCs w:val="28"/>
        </w:rPr>
        <w:t xml:space="preserve"> к замятию, имеет толщину, значительно уступающую бумажному варианту, не растягивается и не рвется, не покрывается катышками, не ворсится.</w:t>
      </w:r>
    </w:p>
    <w:p w:rsidR="00AF5778" w:rsidRPr="00514DE6" w:rsidRDefault="00514DE6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>Многофункциональность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>Позволяет использовать фрагменты при счёте, обучении чтению, развитии словаря. Можно составлять из деталей мозаику, искать пары, демонстрировать сюжеты, пересказывать сказки. Когда мы занимаемся творчеством, наше сердце раскрывается и переливается цветами радости и счастья. Изделия, изготовленные своими руками, несут положительную энергетику, прогнозируют залог успеха в достижении результата.</w:t>
      </w:r>
    </w:p>
    <w:p w:rsidR="00514DE6" w:rsidRPr="00514DE6" w:rsidRDefault="00AF5778" w:rsidP="00AF5778">
      <w:pPr>
        <w:rPr>
          <w:rFonts w:ascii="Times New Roman" w:hAnsi="Times New Roman" w:cs="Times New Roman"/>
          <w:b/>
          <w:sz w:val="28"/>
          <w:szCs w:val="28"/>
        </w:rPr>
      </w:pPr>
      <w:r w:rsidRPr="00514DE6">
        <w:rPr>
          <w:rFonts w:ascii="Times New Roman" w:hAnsi="Times New Roman" w:cs="Times New Roman"/>
          <w:b/>
          <w:sz w:val="28"/>
          <w:szCs w:val="28"/>
        </w:rPr>
        <w:lastRenderedPageBreak/>
        <w:t>4 слайд</w:t>
      </w:r>
      <w:r w:rsidR="00514DE6" w:rsidRPr="00514DE6">
        <w:rPr>
          <w:rFonts w:ascii="Times New Roman" w:hAnsi="Times New Roman" w:cs="Times New Roman"/>
          <w:b/>
          <w:sz w:val="28"/>
          <w:szCs w:val="28"/>
        </w:rPr>
        <w:t>.</w:t>
      </w:r>
      <w:r w:rsidRPr="00514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 xml:space="preserve">Игры из фетра позволяют: 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>развить сенсомоторную сферу;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>словесно-логическое мышление;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>дают возможность скорректировать речевое и тактильное восприятия;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>развить внимание;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детей;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>совершенствовать мелкую моторику пальцев, кистей рук;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>способствовать изучению различных цветов, геометрических форм;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 xml:space="preserve"> развивать воображение, логическое мышление, произвольное внимание, зрительное восприятие;</w:t>
      </w:r>
    </w:p>
    <w:p w:rsidR="00AF5778" w:rsidRPr="00514DE6" w:rsidRDefault="00AF5778" w:rsidP="00AF5778">
      <w:pPr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sz w:val="28"/>
          <w:szCs w:val="28"/>
        </w:rPr>
        <w:t>закреплять в игре лексические и   грамматические категории  речи.</w:t>
      </w:r>
    </w:p>
    <w:p w:rsidR="00514DE6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  <w:rPr>
          <w:rStyle w:val="c16"/>
          <w:b/>
          <w:color w:val="333333"/>
          <w:sz w:val="28"/>
          <w:szCs w:val="28"/>
        </w:rPr>
      </w:pPr>
      <w:r w:rsidRPr="00514DE6">
        <w:rPr>
          <w:rStyle w:val="c16"/>
          <w:b/>
          <w:color w:val="333333"/>
          <w:sz w:val="28"/>
          <w:szCs w:val="28"/>
        </w:rPr>
        <w:t xml:space="preserve">5 слайд. </w:t>
      </w:r>
    </w:p>
    <w:p w:rsidR="00514DE6" w:rsidRPr="00514DE6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  <w:rPr>
          <w:rStyle w:val="c16"/>
          <w:b/>
          <w:color w:val="333333"/>
          <w:sz w:val="28"/>
          <w:szCs w:val="28"/>
        </w:rPr>
      </w:pPr>
    </w:p>
    <w:p w:rsidR="00514DE6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333333"/>
          <w:sz w:val="28"/>
          <w:szCs w:val="28"/>
        </w:rPr>
        <w:t>Как же педагогу удержать интерес ребенка, сконцентрировать его внимание, обеспечивая при этом коррекционную работу и всестороннее развитие?</w:t>
      </w:r>
    </w:p>
    <w:p w:rsidR="00514DE6" w:rsidRPr="00514DE6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16"/>
          <w:color w:val="333333"/>
          <w:sz w:val="28"/>
          <w:szCs w:val="28"/>
        </w:rPr>
        <w:t>Для этого существует много методов и приемов. Один из них —</w:t>
      </w:r>
      <w:hyperlink r:id="rId5" w:history="1">
        <w:r w:rsidRPr="00514DE6">
          <w:rPr>
            <w:rStyle w:val="a3"/>
            <w:color w:val="auto"/>
            <w:sz w:val="28"/>
            <w:szCs w:val="28"/>
            <w:u w:val="none"/>
          </w:rPr>
          <w:t>дидактическая игра</w:t>
        </w:r>
      </w:hyperlink>
      <w:r w:rsidRPr="00514DE6">
        <w:rPr>
          <w:rStyle w:val="c16"/>
          <w:sz w:val="28"/>
          <w:szCs w:val="28"/>
        </w:rPr>
        <w:t>.</w:t>
      </w:r>
    </w:p>
    <w:p w:rsidR="00514DE6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color w:val="333333"/>
          <w:sz w:val="28"/>
          <w:szCs w:val="28"/>
        </w:rPr>
        <w:t>Предлагаю вашему вниманию разработанные игры, которые я использую  при работе с детьми, имеющими проблемы в речевом развитии.</w:t>
      </w:r>
    </w:p>
    <w:p w:rsidR="00514DE6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333333"/>
          <w:sz w:val="28"/>
          <w:szCs w:val="28"/>
        </w:rPr>
        <w:t>Представленные игры  способствуют улучшению речи, мыслительных операций, памяти, произвольного внимания.</w:t>
      </w:r>
    </w:p>
    <w:p w:rsidR="00514DE6" w:rsidRDefault="00514DE6" w:rsidP="00514DE6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color w:val="333333"/>
          <w:sz w:val="28"/>
          <w:szCs w:val="28"/>
        </w:rPr>
        <w:t>Поскольку все игры самостоятельны и имеют свои учебные задачи, их можно включать в любое занятие и постоянно пополнять.</w:t>
      </w:r>
    </w:p>
    <w:p w:rsidR="00514DE6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  <w:rPr>
          <w:rStyle w:val="c16"/>
          <w:color w:val="333333"/>
          <w:sz w:val="28"/>
          <w:szCs w:val="28"/>
        </w:rPr>
      </w:pPr>
      <w:r>
        <w:rPr>
          <w:rStyle w:val="c16"/>
          <w:color w:val="333333"/>
          <w:sz w:val="28"/>
          <w:szCs w:val="28"/>
        </w:rPr>
        <w:t xml:space="preserve">Ценность этих дидактических игр заключается в том, что они могут </w:t>
      </w:r>
      <w:r w:rsidRPr="00514DE6">
        <w:rPr>
          <w:rStyle w:val="c16"/>
          <w:sz w:val="28"/>
          <w:szCs w:val="28"/>
        </w:rPr>
        <w:t>использоваться и </w:t>
      </w:r>
      <w:hyperlink r:id="rId6" w:history="1">
        <w:r w:rsidRPr="00514DE6">
          <w:rPr>
            <w:rStyle w:val="a3"/>
            <w:color w:val="auto"/>
            <w:sz w:val="28"/>
            <w:szCs w:val="28"/>
            <w:u w:val="none"/>
          </w:rPr>
          <w:t>в кабинете логопеда</w:t>
        </w:r>
      </w:hyperlink>
      <w:r w:rsidRPr="00514DE6">
        <w:rPr>
          <w:rStyle w:val="c16"/>
          <w:sz w:val="28"/>
          <w:szCs w:val="28"/>
        </w:rPr>
        <w:t xml:space="preserve">, </w:t>
      </w:r>
      <w:r>
        <w:rPr>
          <w:rStyle w:val="c16"/>
          <w:color w:val="333333"/>
          <w:sz w:val="28"/>
          <w:szCs w:val="28"/>
        </w:rPr>
        <w:t>и в работе воспитателей, и в самостоятельной деятельности детей. Таким образом, игры сделают содержательнее не только процесс обучения, но и досуг  дошкольников.</w:t>
      </w:r>
    </w:p>
    <w:p w:rsidR="00514DE6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  <w:rPr>
          <w:rStyle w:val="c16"/>
          <w:color w:val="333333"/>
          <w:sz w:val="28"/>
          <w:szCs w:val="28"/>
        </w:rPr>
      </w:pPr>
    </w:p>
    <w:p w:rsidR="00AF5778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6"/>
          <w:color w:val="333333"/>
          <w:sz w:val="28"/>
          <w:szCs w:val="28"/>
        </w:rPr>
        <w:t xml:space="preserve">Предлагаю Вашему вниманию </w:t>
      </w:r>
      <w:r>
        <w:rPr>
          <w:sz w:val="28"/>
          <w:szCs w:val="28"/>
        </w:rPr>
        <w:t>«</w:t>
      </w:r>
      <w:r w:rsidRPr="00514DE6">
        <w:rPr>
          <w:sz w:val="28"/>
          <w:szCs w:val="28"/>
        </w:rPr>
        <w:t>С</w:t>
      </w:r>
      <w:r>
        <w:rPr>
          <w:sz w:val="28"/>
          <w:szCs w:val="28"/>
        </w:rPr>
        <w:t xml:space="preserve">енсорные дорожки» для пальчиков </w:t>
      </w:r>
      <w:r w:rsidRPr="00514DE6">
        <w:rPr>
          <w:sz w:val="28"/>
          <w:szCs w:val="28"/>
        </w:rPr>
        <w:t>для закрепления изолированного звука</w:t>
      </w:r>
      <w:r>
        <w:rPr>
          <w:sz w:val="28"/>
          <w:szCs w:val="28"/>
        </w:rPr>
        <w:t>.</w:t>
      </w:r>
    </w:p>
    <w:p w:rsidR="00514DE6" w:rsidRPr="00514DE6" w:rsidRDefault="00514DE6" w:rsidP="00514DE6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4DE6" w:rsidRPr="000F24B4" w:rsidRDefault="00514DE6" w:rsidP="00514DE6">
      <w:pPr>
        <w:pStyle w:val="c3"/>
        <w:shd w:val="clear" w:color="auto" w:fill="FFFFFF"/>
        <w:spacing w:before="0" w:beforeAutospacing="0" w:after="0" w:afterAutospacing="0"/>
        <w:rPr>
          <w:b/>
        </w:rPr>
      </w:pPr>
      <w:r w:rsidRPr="00514DE6">
        <w:rPr>
          <w:b/>
          <w:sz w:val="28"/>
          <w:szCs w:val="28"/>
        </w:rPr>
        <w:t xml:space="preserve"> 6 слайд.</w:t>
      </w:r>
      <w:r w:rsidRPr="00514DE6">
        <w:rPr>
          <w:b/>
        </w:rPr>
        <w:t xml:space="preserve"> </w:t>
      </w:r>
      <w:r>
        <w:rPr>
          <w:sz w:val="28"/>
          <w:szCs w:val="28"/>
        </w:rPr>
        <w:t xml:space="preserve">«Сенсорные рыбка» и «молоточек» </w:t>
      </w:r>
      <w:r w:rsidRPr="00514DE6">
        <w:rPr>
          <w:sz w:val="28"/>
          <w:szCs w:val="28"/>
        </w:rPr>
        <w:t>для   р</w:t>
      </w:r>
      <w:r>
        <w:rPr>
          <w:sz w:val="28"/>
          <w:szCs w:val="28"/>
        </w:rPr>
        <w:t>азвития фонематического слуха. Поставь пуговку</w:t>
      </w:r>
      <w:r w:rsidRPr="00514DE6">
        <w:rPr>
          <w:sz w:val="28"/>
          <w:szCs w:val="28"/>
        </w:rPr>
        <w:t>, когда услышишь звук Л</w:t>
      </w:r>
      <w:r>
        <w:rPr>
          <w:sz w:val="28"/>
          <w:szCs w:val="28"/>
        </w:rPr>
        <w:t>.</w:t>
      </w:r>
    </w:p>
    <w:p w:rsidR="00514DE6" w:rsidRPr="000F24B4" w:rsidRDefault="000F24B4" w:rsidP="00514DE6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слайд. </w:t>
      </w:r>
      <w:r w:rsidR="00514DE6" w:rsidRPr="00514DE6">
        <w:rPr>
          <w:color w:val="000000"/>
          <w:sz w:val="28"/>
        </w:rPr>
        <w:t>Логопедическое солнышко» закрепление у детей умение делить  слова на слоги</w:t>
      </w:r>
      <w:r w:rsidR="00514DE6">
        <w:rPr>
          <w:color w:val="000000"/>
          <w:sz w:val="28"/>
        </w:rPr>
        <w:t xml:space="preserve">. </w:t>
      </w:r>
    </w:p>
    <w:p w:rsidR="00514DE6" w:rsidRDefault="00514DE6" w:rsidP="00514D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514DE6" w:rsidRPr="000F24B4" w:rsidRDefault="00514DE6" w:rsidP="00514DE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514DE6">
        <w:rPr>
          <w:b/>
          <w:color w:val="000000"/>
          <w:sz w:val="28"/>
        </w:rPr>
        <w:t>8слайд.</w:t>
      </w:r>
      <w:r w:rsidR="000F24B4">
        <w:rPr>
          <w:b/>
          <w:color w:val="000000"/>
          <w:sz w:val="28"/>
        </w:rPr>
        <w:t xml:space="preserve"> </w:t>
      </w:r>
      <w:r w:rsidRPr="00514DE6">
        <w:rPr>
          <w:color w:val="000000"/>
          <w:sz w:val="28"/>
        </w:rPr>
        <w:t>Логопедическое солнышко» закрепление у детей умение делить  слова на слоги</w:t>
      </w:r>
      <w:r>
        <w:rPr>
          <w:color w:val="000000"/>
          <w:sz w:val="28"/>
        </w:rPr>
        <w:t>.</w:t>
      </w:r>
    </w:p>
    <w:p w:rsidR="00514DE6" w:rsidRPr="00514DE6" w:rsidRDefault="00514DE6" w:rsidP="00514DE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514DE6" w:rsidRPr="000F24B4" w:rsidRDefault="000F24B4" w:rsidP="00514DE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9 слайд </w:t>
      </w:r>
      <w:r w:rsidR="00514DE6" w:rsidRPr="00514DE6">
        <w:rPr>
          <w:color w:val="000000"/>
          <w:sz w:val="28"/>
        </w:rPr>
        <w:t xml:space="preserve">«Ромашка» </w:t>
      </w:r>
      <w:proofErr w:type="gramStart"/>
      <w:r w:rsidR="00514DE6" w:rsidRPr="00514DE6">
        <w:rPr>
          <w:color w:val="000000"/>
          <w:sz w:val="28"/>
        </w:rPr>
        <w:t>для</w:t>
      </w:r>
      <w:proofErr w:type="gramEnd"/>
      <w:r w:rsidR="00514DE6" w:rsidRPr="00514DE6">
        <w:rPr>
          <w:color w:val="000000"/>
          <w:sz w:val="28"/>
        </w:rPr>
        <w:t xml:space="preserve"> </w:t>
      </w:r>
      <w:proofErr w:type="gramStart"/>
      <w:r w:rsidR="00514DE6" w:rsidRPr="00514DE6">
        <w:rPr>
          <w:color w:val="000000"/>
          <w:sz w:val="28"/>
        </w:rPr>
        <w:t>развитие</w:t>
      </w:r>
      <w:proofErr w:type="gramEnd"/>
      <w:r w:rsidR="00514DE6" w:rsidRPr="00514DE6">
        <w:rPr>
          <w:color w:val="000000"/>
          <w:sz w:val="28"/>
        </w:rPr>
        <w:t xml:space="preserve"> звуковой культуры р</w:t>
      </w:r>
      <w:r>
        <w:rPr>
          <w:color w:val="000000"/>
          <w:sz w:val="28"/>
        </w:rPr>
        <w:t>ечи, через автоматизацию звуков</w:t>
      </w:r>
      <w:r w:rsidR="00514DE6">
        <w:rPr>
          <w:color w:val="000000"/>
          <w:sz w:val="28"/>
        </w:rPr>
        <w:t>.</w:t>
      </w:r>
    </w:p>
    <w:p w:rsidR="000F24B4" w:rsidRDefault="000F24B4" w:rsidP="00514D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514DE6" w:rsidRDefault="000F24B4" w:rsidP="00514D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F24B4">
        <w:rPr>
          <w:b/>
          <w:color w:val="000000"/>
          <w:sz w:val="28"/>
        </w:rPr>
        <w:t xml:space="preserve"> 10 слайд</w:t>
      </w:r>
      <w:r>
        <w:rPr>
          <w:b/>
          <w:color w:val="000000"/>
          <w:sz w:val="28"/>
        </w:rPr>
        <w:t xml:space="preserve">. </w:t>
      </w:r>
      <w:r w:rsidRPr="000F24B4">
        <w:rPr>
          <w:color w:val="000000"/>
          <w:sz w:val="28"/>
        </w:rPr>
        <w:t>Панно для развития связной речи</w:t>
      </w:r>
    </w:p>
    <w:p w:rsidR="000F24B4" w:rsidRDefault="000F24B4" w:rsidP="00514D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0F24B4" w:rsidRDefault="000F24B4" w:rsidP="00514D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11 слайд. </w:t>
      </w:r>
      <w:r w:rsidRPr="000F24B4">
        <w:rPr>
          <w:color w:val="000000"/>
          <w:sz w:val="28"/>
        </w:rPr>
        <w:t>«Логопедическая улитка» для развития лексико грамматического строя</w:t>
      </w:r>
      <w:r>
        <w:rPr>
          <w:color w:val="000000"/>
          <w:sz w:val="28"/>
        </w:rPr>
        <w:t>.</w:t>
      </w:r>
    </w:p>
    <w:p w:rsidR="000F24B4" w:rsidRDefault="000F24B4" w:rsidP="00514D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0F24B4" w:rsidRPr="000F24B4" w:rsidRDefault="000F24B4" w:rsidP="00514D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F24B4">
        <w:rPr>
          <w:b/>
          <w:color w:val="000000"/>
          <w:sz w:val="28"/>
        </w:rPr>
        <w:t>12 слайд.</w:t>
      </w:r>
      <w:r w:rsidRPr="000F24B4">
        <w:rPr>
          <w:color w:val="000000"/>
          <w:sz w:val="28"/>
        </w:rPr>
        <w:t xml:space="preserve"> Результаты использования пособий фетра   на логопедических занятиях:</w:t>
      </w:r>
    </w:p>
    <w:p w:rsidR="000F24B4" w:rsidRPr="000F24B4" w:rsidRDefault="000F24B4" w:rsidP="000F24B4">
      <w:pPr>
        <w:pStyle w:val="c3"/>
        <w:shd w:val="clear" w:color="auto" w:fill="FFFFFF"/>
        <w:spacing w:after="0"/>
        <w:rPr>
          <w:color w:val="000000"/>
          <w:sz w:val="28"/>
        </w:rPr>
      </w:pPr>
      <w:r w:rsidRPr="000F24B4">
        <w:rPr>
          <w:color w:val="000000"/>
          <w:sz w:val="28"/>
        </w:rPr>
        <w:t xml:space="preserve"> Сформировались навыки сенсомоторной координации.</w:t>
      </w:r>
    </w:p>
    <w:p w:rsidR="000F24B4" w:rsidRPr="000F24B4" w:rsidRDefault="000F24B4" w:rsidP="000F24B4">
      <w:pPr>
        <w:pStyle w:val="c3"/>
        <w:shd w:val="clear" w:color="auto" w:fill="FFFFFF"/>
        <w:spacing w:after="0"/>
        <w:rPr>
          <w:color w:val="000000"/>
          <w:sz w:val="28"/>
        </w:rPr>
      </w:pPr>
      <w:r w:rsidRPr="000F24B4">
        <w:rPr>
          <w:color w:val="000000"/>
          <w:sz w:val="28"/>
        </w:rPr>
        <w:t>У детей наблюдается положительная динамика уровня мелкой моторики.</w:t>
      </w:r>
    </w:p>
    <w:p w:rsidR="000F24B4" w:rsidRPr="000F24B4" w:rsidRDefault="000F24B4" w:rsidP="000F24B4">
      <w:pPr>
        <w:pStyle w:val="c3"/>
        <w:shd w:val="clear" w:color="auto" w:fill="FFFFFF"/>
        <w:spacing w:after="0"/>
        <w:rPr>
          <w:color w:val="000000"/>
          <w:sz w:val="28"/>
        </w:rPr>
      </w:pPr>
      <w:r w:rsidRPr="000F24B4">
        <w:rPr>
          <w:color w:val="000000"/>
          <w:sz w:val="28"/>
        </w:rPr>
        <w:t xml:space="preserve">Активизировался активный  словарь. </w:t>
      </w:r>
    </w:p>
    <w:p w:rsidR="000F24B4" w:rsidRDefault="000F24B4" w:rsidP="000F24B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F24B4">
        <w:rPr>
          <w:color w:val="000000"/>
          <w:sz w:val="28"/>
        </w:rPr>
        <w:t>Активизировались когнитивные процессы (внимание, мышление, память)</w:t>
      </w:r>
      <w:r>
        <w:rPr>
          <w:color w:val="000000"/>
          <w:sz w:val="28"/>
        </w:rPr>
        <w:t>.</w:t>
      </w:r>
    </w:p>
    <w:p w:rsidR="000F24B4" w:rsidRDefault="000F24B4" w:rsidP="000F24B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0F24B4" w:rsidRPr="000F24B4" w:rsidRDefault="000F24B4" w:rsidP="000F24B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0F24B4">
        <w:rPr>
          <w:b/>
          <w:color w:val="000000"/>
          <w:sz w:val="28"/>
        </w:rPr>
        <w:t>13 слайд.</w:t>
      </w:r>
      <w:r>
        <w:rPr>
          <w:b/>
          <w:color w:val="000000"/>
          <w:sz w:val="28"/>
        </w:rPr>
        <w:t xml:space="preserve"> </w:t>
      </w:r>
      <w:r w:rsidRPr="000F24B4">
        <w:rPr>
          <w:color w:val="000000"/>
          <w:sz w:val="28"/>
        </w:rPr>
        <w:t>Спасибо за внимание!</w:t>
      </w:r>
    </w:p>
    <w:sectPr w:rsidR="000F24B4" w:rsidRPr="000F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78"/>
    <w:rsid w:val="000F24B4"/>
    <w:rsid w:val="00217884"/>
    <w:rsid w:val="00514DE6"/>
    <w:rsid w:val="00AF5778"/>
    <w:rsid w:val="00BB552A"/>
    <w:rsid w:val="00F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14DE6"/>
  </w:style>
  <w:style w:type="character" w:customStyle="1" w:styleId="c0">
    <w:name w:val="c0"/>
    <w:basedOn w:val="a0"/>
    <w:rsid w:val="00514DE6"/>
  </w:style>
  <w:style w:type="character" w:styleId="a3">
    <w:name w:val="Hyperlink"/>
    <w:basedOn w:val="a0"/>
    <w:uiPriority w:val="99"/>
    <w:semiHidden/>
    <w:unhideWhenUsed/>
    <w:rsid w:val="00514DE6"/>
    <w:rPr>
      <w:color w:val="0000FF"/>
      <w:u w:val="single"/>
    </w:rPr>
  </w:style>
  <w:style w:type="paragraph" w:customStyle="1" w:styleId="c18">
    <w:name w:val="c18"/>
    <w:basedOn w:val="a"/>
    <w:rsid w:val="0051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14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14DE6"/>
  </w:style>
  <w:style w:type="character" w:customStyle="1" w:styleId="c0">
    <w:name w:val="c0"/>
    <w:basedOn w:val="a0"/>
    <w:rsid w:val="00514DE6"/>
  </w:style>
  <w:style w:type="character" w:styleId="a3">
    <w:name w:val="Hyperlink"/>
    <w:basedOn w:val="a0"/>
    <w:uiPriority w:val="99"/>
    <w:semiHidden/>
    <w:unhideWhenUsed/>
    <w:rsid w:val="00514DE6"/>
    <w:rPr>
      <w:color w:val="0000FF"/>
      <w:u w:val="single"/>
    </w:rPr>
  </w:style>
  <w:style w:type="paragraph" w:customStyle="1" w:styleId="c18">
    <w:name w:val="c18"/>
    <w:basedOn w:val="a"/>
    <w:rsid w:val="0051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1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portal.ru/oborudovanie-logopedicheskogo-kabineta/.html" TargetMode="External"/><Relationship Id="rId5" Type="http://schemas.openxmlformats.org/officeDocument/2006/relationships/hyperlink" Target="http://logoportal.ru/naglyadnyie-didakticheskie-igryi-pri-korrektsii-zvukoproiznosheniya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</cp:revision>
  <dcterms:created xsi:type="dcterms:W3CDTF">2020-12-05T21:42:00Z</dcterms:created>
  <dcterms:modified xsi:type="dcterms:W3CDTF">2020-12-11T06:05:00Z</dcterms:modified>
</cp:coreProperties>
</file>