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6" w:rsidRPr="00F600BB" w:rsidRDefault="00F54DE6" w:rsidP="003A7E5D">
      <w:pPr>
        <w:spacing w:after="0"/>
        <w:jc w:val="center"/>
        <w:rPr>
          <w:rFonts w:ascii="Times New Roman" w:hAnsi="Times New Roman" w:cs="Times New Roman"/>
          <w:b/>
          <w:color w:val="9B2560"/>
          <w:sz w:val="40"/>
          <w:szCs w:val="32"/>
        </w:rPr>
      </w:pPr>
      <w:r w:rsidRPr="00F600BB">
        <w:rPr>
          <w:rFonts w:ascii="Times New Roman" w:hAnsi="Times New Roman" w:cs="Times New Roman"/>
          <w:b/>
          <w:color w:val="9B2560"/>
          <w:sz w:val="40"/>
          <w:szCs w:val="32"/>
        </w:rPr>
        <w:t xml:space="preserve">Основные показатели, по которым оценивается </w:t>
      </w:r>
    </w:p>
    <w:p w:rsidR="00F54DE6" w:rsidRPr="00F600BB" w:rsidRDefault="00F54DE6" w:rsidP="00F54DE6">
      <w:pPr>
        <w:jc w:val="center"/>
        <w:rPr>
          <w:rFonts w:ascii="Times New Roman" w:hAnsi="Times New Roman" w:cs="Times New Roman"/>
          <w:b/>
          <w:color w:val="9B2560"/>
          <w:sz w:val="40"/>
          <w:szCs w:val="32"/>
        </w:rPr>
      </w:pPr>
      <w:r w:rsidRPr="00F600BB">
        <w:rPr>
          <w:rFonts w:ascii="Times New Roman" w:hAnsi="Times New Roman" w:cs="Times New Roman"/>
          <w:b/>
          <w:color w:val="9B2560"/>
          <w:sz w:val="40"/>
          <w:szCs w:val="32"/>
        </w:rPr>
        <w:t xml:space="preserve">физическое </w:t>
      </w:r>
      <w:r w:rsidR="000D4315" w:rsidRPr="00F600BB">
        <w:rPr>
          <w:rFonts w:ascii="Times New Roman" w:hAnsi="Times New Roman" w:cs="Times New Roman"/>
          <w:b/>
          <w:color w:val="9B2560"/>
          <w:sz w:val="40"/>
          <w:szCs w:val="32"/>
        </w:rPr>
        <w:t>развитие ребенка от  0 до 3 лет</w:t>
      </w:r>
    </w:p>
    <w:p w:rsidR="00853E85" w:rsidRPr="000D4315" w:rsidRDefault="00F600BB" w:rsidP="005E1CD0">
      <w:pPr>
        <w:spacing w:after="0"/>
        <w:ind w:left="284" w:right="118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4387215</wp:posOffset>
            </wp:positionV>
            <wp:extent cx="962025" cy="1695450"/>
            <wp:effectExtent l="19050" t="0" r="9525" b="0"/>
            <wp:wrapSquare wrapText="bothSides"/>
            <wp:docPr id="55" name="Рисунок 55" descr="http://allforchildren.ru/pictures/kids_s/kids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llforchildren.ru/pictures/kids_s/kids1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F4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853E85" w:rsidRPr="000D4315">
        <w:rPr>
          <w:rFonts w:ascii="Times New Roman" w:eastAsia="Times New Roman" w:hAnsi="Times New Roman" w:cs="Times New Roman"/>
          <w:color w:val="333333"/>
          <w:sz w:val="28"/>
        </w:rPr>
        <w:t>Физическое воспитание ребенка в этом возрасте предполагает своевременное развитие и </w:t>
      </w:r>
      <w:hyperlink r:id="rId6" w:tgtFrame="_blank" w:tooltip="Закаливание детей раннего возраста" w:history="1">
        <w:r w:rsidR="00853E85" w:rsidRPr="00E23DFB">
          <w:rPr>
            <w:rFonts w:ascii="Times New Roman" w:eastAsia="Times New Roman" w:hAnsi="Times New Roman" w:cs="Times New Roman"/>
            <w:color w:val="333333"/>
            <w:sz w:val="28"/>
          </w:rPr>
          <w:t>закаливание организма</w:t>
        </w:r>
      </w:hyperlink>
      <w:r w:rsidR="00853E85" w:rsidRPr="00E23DFB">
        <w:rPr>
          <w:rFonts w:ascii="Times New Roman" w:eastAsia="Times New Roman" w:hAnsi="Times New Roman" w:cs="Times New Roman"/>
          <w:color w:val="333333"/>
          <w:sz w:val="28"/>
        </w:rPr>
        <w:t>,</w:t>
      </w:r>
      <w:r w:rsidR="00853E85"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предотвращение переутомления нервной системы, формирование навыков гигиены и основных движений. Первоочередная задача физического воспитания заключается в охране жизни, укреплении здоровья и обеспечении гармоничного физического развития, нормального функционирования всех внутренних органов (дыхание, кровообращение, пищеварение), а также поддержке состояния оптимальной возбудимости нервной системы.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E23DFB">
        <w:rPr>
          <w:rFonts w:ascii="Times New Roman" w:eastAsia="Times New Roman" w:hAnsi="Times New Roman" w:cs="Times New Roman"/>
          <w:color w:val="333333"/>
          <w:sz w:val="28"/>
        </w:rPr>
        <w:t>В течение</w:t>
      </w:r>
      <w:r w:rsidR="00853E85"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трех лет у ребенка постепенно увеличивается продолжительность его активной деятельности, которая становится более сложной и разнообразной. Деятельность является потребностью детского организма. В процессе активного поведения, двигательных действий происходит интенсивный обмен веществ. Отсутствие условий для разнообразной, соответствующей возрасту деятельности, постепенно усложняется, вызывает негативное эмоциональное состояние ребенка. Показатели физического развития детей мо</w:t>
      </w:r>
      <w:r w:rsidR="00E23DFB">
        <w:rPr>
          <w:rFonts w:ascii="Times New Roman" w:eastAsia="Times New Roman" w:hAnsi="Times New Roman" w:cs="Times New Roman"/>
          <w:color w:val="333333"/>
          <w:sz w:val="28"/>
        </w:rPr>
        <w:t xml:space="preserve">гут резко меняться под влиянием </w:t>
      </w:r>
      <w:r w:rsidR="00853E85" w:rsidRPr="000D4315">
        <w:rPr>
          <w:rFonts w:ascii="Times New Roman" w:eastAsia="Times New Roman" w:hAnsi="Times New Roman" w:cs="Times New Roman"/>
          <w:color w:val="333333"/>
          <w:sz w:val="28"/>
        </w:rPr>
        <w:t>неудовлетворительных бытовых условий: ребенок недостаточно находится на свежем воздухе, не высыпается, мало двигается, плохо питается. Состояние здоровья определяют по следующим показателям: цвет кожи, тонус мышц, состояние зрения, слуха, умственное развитие и общее состояние здоровья. Возрастные показатели двигательного развития детей следующие:</w:t>
      </w:r>
    </w:p>
    <w:p w:rsidR="00853E85" w:rsidRPr="000D4315" w:rsidRDefault="00853E85" w:rsidP="006C5FF4">
      <w:pPr>
        <w:shd w:val="clear" w:color="auto" w:fill="FFFFFF"/>
        <w:spacing w:after="0" w:line="375" w:lineRule="atLeast"/>
        <w:ind w:left="284" w:right="118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t>Развитие основных движений (ходьба, бег)</w:t>
      </w:r>
      <w:r w:rsidR="00F600BB" w:rsidRPr="00F600BB">
        <w:rPr>
          <w:noProof/>
        </w:rPr>
        <w:t xml:space="preserve"> </w:t>
      </w:r>
    </w:p>
    <w:p w:rsidR="00853E85" w:rsidRPr="00A60746" w:rsidRDefault="00853E85" w:rsidP="006C5FF4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15 месяцев — ходит самостоятельно;</w:t>
      </w:r>
    </w:p>
    <w:p w:rsidR="00853E85" w:rsidRPr="00A60746" w:rsidRDefault="00853E85" w:rsidP="006C5FF4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21 месяц — пытается бегать, меняет хождение на бег и наоборот;</w:t>
      </w:r>
    </w:p>
    <w:p w:rsidR="001C05D4" w:rsidRPr="00A60746" w:rsidRDefault="00853E85" w:rsidP="006C5FF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24 месяца — поднимается ступеньками.</w:t>
      </w:r>
    </w:p>
    <w:p w:rsidR="00853E85" w:rsidRPr="000D4315" w:rsidRDefault="00853E85" w:rsidP="006C5FF4">
      <w:pPr>
        <w:shd w:val="clear" w:color="auto" w:fill="FFFFFF"/>
        <w:spacing w:after="0" w:line="240" w:lineRule="auto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t>Развитие движений рук</w:t>
      </w:r>
    </w:p>
    <w:p w:rsidR="00853E85" w:rsidRPr="00A60746" w:rsidRDefault="00853E85" w:rsidP="006C5FF4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15 месяцев — ставит кубики один на один, разбирает детали игрушки;</w:t>
      </w:r>
    </w:p>
    <w:p w:rsidR="00853E85" w:rsidRPr="00A60746" w:rsidRDefault="00853E85" w:rsidP="006C5FF4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18 месяцев — с помощью игрушек отражает действия, которые видит в жизни, собирает игрушки из двух — трех частей;</w:t>
      </w:r>
    </w:p>
    <w:p w:rsidR="00853E85" w:rsidRPr="00A60746" w:rsidRDefault="006C5FF4" w:rsidP="006C5FF4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108585</wp:posOffset>
            </wp:positionV>
            <wp:extent cx="1028700" cy="1600200"/>
            <wp:effectExtent l="19050" t="0" r="0" b="0"/>
            <wp:wrapSquare wrapText="bothSides"/>
            <wp:docPr id="1" name="Рисунок 46" descr="http://allforchildren.ru/pictures/kids_s/kids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llforchildren.ru/pictures/kids_s/kids1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E85" w:rsidRPr="00A60746">
        <w:rPr>
          <w:rFonts w:ascii="Times New Roman" w:eastAsia="Times New Roman" w:hAnsi="Times New Roman" w:cs="Times New Roman"/>
          <w:color w:val="333333"/>
          <w:sz w:val="28"/>
        </w:rPr>
        <w:t>21 — бросает мяч и шарики в корзину;</w:t>
      </w:r>
    </w:p>
    <w:p w:rsidR="00853E85" w:rsidRPr="00A60746" w:rsidRDefault="00853E85" w:rsidP="006C5F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24 месяца — перегибает вдвое лист бумаги, составляет разборные игрушки.</w:t>
      </w:r>
    </w:p>
    <w:p w:rsidR="00853E85" w:rsidRPr="000D4315" w:rsidRDefault="00853E85" w:rsidP="006C5FF4">
      <w:pPr>
        <w:shd w:val="clear" w:color="auto" w:fill="FFFFFF"/>
        <w:spacing w:after="0" w:line="375" w:lineRule="atLeast"/>
        <w:ind w:left="284" w:right="118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t>Показатели овладения навыками</w:t>
      </w:r>
    </w:p>
    <w:p w:rsidR="00A60746" w:rsidRPr="00A60746" w:rsidRDefault="00853E85" w:rsidP="006C5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15 месяцев — держит ложку во время кормления;</w:t>
      </w:r>
      <w:r w:rsidR="00F600BB" w:rsidRPr="00F600BB">
        <w:rPr>
          <w:noProof/>
        </w:rPr>
        <w:t xml:space="preserve"> </w:t>
      </w:r>
    </w:p>
    <w:p w:rsidR="00853E85" w:rsidRPr="00A60746" w:rsidRDefault="00853E85" w:rsidP="006C5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 xml:space="preserve">18 месяцев — </w:t>
      </w:r>
      <w:proofErr w:type="gramStart"/>
      <w:r w:rsidRPr="00A60746">
        <w:rPr>
          <w:rFonts w:ascii="Times New Roman" w:eastAsia="Times New Roman" w:hAnsi="Times New Roman" w:cs="Times New Roman"/>
          <w:color w:val="333333"/>
          <w:sz w:val="28"/>
        </w:rPr>
        <w:t>пытается</w:t>
      </w:r>
      <w:proofErr w:type="gramEnd"/>
      <w:r w:rsidRPr="00A60746">
        <w:rPr>
          <w:rFonts w:ascii="Times New Roman" w:eastAsia="Times New Roman" w:hAnsi="Times New Roman" w:cs="Times New Roman"/>
          <w:color w:val="333333"/>
          <w:sz w:val="28"/>
        </w:rPr>
        <w:t xml:space="preserve"> есть самостоятельно;</w:t>
      </w:r>
      <w:r w:rsidR="00F600BB" w:rsidRPr="00F600BB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853E85" w:rsidRPr="00A60746" w:rsidRDefault="00853E85" w:rsidP="006C5FF4">
      <w:pPr>
        <w:pStyle w:val="a5"/>
        <w:numPr>
          <w:ilvl w:val="0"/>
          <w:numId w:val="9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21 месяц — ест самостоятельно;</w:t>
      </w:r>
    </w:p>
    <w:p w:rsidR="00853E85" w:rsidRPr="00A60746" w:rsidRDefault="00853E85" w:rsidP="006C5FF4">
      <w:pPr>
        <w:pStyle w:val="a5"/>
        <w:numPr>
          <w:ilvl w:val="0"/>
          <w:numId w:val="9"/>
        </w:numPr>
        <w:shd w:val="clear" w:color="auto" w:fill="FFFFFF"/>
        <w:spacing w:after="100" w:afterAutospacing="1" w:line="240" w:lineRule="auto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A60746">
        <w:rPr>
          <w:rFonts w:ascii="Times New Roman" w:eastAsia="Times New Roman" w:hAnsi="Times New Roman" w:cs="Times New Roman"/>
          <w:color w:val="333333"/>
          <w:sz w:val="28"/>
        </w:rPr>
        <w:t>24 месяца — регулирует физиологические потребности.</w:t>
      </w:r>
    </w:p>
    <w:p w:rsidR="001C05D4" w:rsidRPr="000D4315" w:rsidRDefault="001C05D4" w:rsidP="006C5FF4">
      <w:pPr>
        <w:shd w:val="clear" w:color="auto" w:fill="FFFFFF"/>
        <w:spacing w:after="0" w:line="375" w:lineRule="atLeast"/>
        <w:ind w:left="284" w:right="118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Новорожденный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Рост 48-55 см. Вес 3,0-4,0 кг. Окружности: груди  — 32-34 см, головы — 34-36 см.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Младенец </w:t>
      </w:r>
      <w:proofErr w:type="gramStart"/>
      <w:r w:rsidRPr="000D4315">
        <w:rPr>
          <w:rFonts w:ascii="Times New Roman" w:eastAsia="Times New Roman" w:hAnsi="Times New Roman" w:cs="Times New Roman"/>
          <w:color w:val="333333"/>
          <w:sz w:val="28"/>
        </w:rPr>
        <w:t>в первые</w:t>
      </w:r>
      <w:proofErr w:type="gramEnd"/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же минуты жизни может устанавливать с мамой визуальный контакт. </w:t>
      </w:r>
      <w:proofErr w:type="gramStart"/>
      <w:r w:rsidRPr="000D4315">
        <w:rPr>
          <w:rFonts w:ascii="Times New Roman" w:eastAsia="Times New Roman" w:hAnsi="Times New Roman" w:cs="Times New Roman"/>
          <w:color w:val="333333"/>
          <w:sz w:val="28"/>
        </w:rPr>
        <w:t>Проявляются врожденные рефлексы: сосательный, глотательный, хватательный, моргание, крик и т.д.</w:t>
      </w:r>
      <w:proofErr w:type="gramEnd"/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Положение тела кроха изменить не может, голову не поднимает и не держит в вертикальном положении</w:t>
      </w:r>
    </w:p>
    <w:p w:rsidR="001C05D4" w:rsidRPr="000D4315" w:rsidRDefault="001C05D4" w:rsidP="006C5FF4">
      <w:pPr>
        <w:pStyle w:val="2"/>
        <w:shd w:val="clear" w:color="auto" w:fill="FFFFFF"/>
        <w:spacing w:before="0" w:beforeAutospacing="0" w:after="0" w:afterAutospacing="0" w:line="375" w:lineRule="atLeast"/>
        <w:ind w:left="284" w:right="118"/>
        <w:jc w:val="both"/>
        <w:rPr>
          <w:bCs w:val="0"/>
          <w:color w:val="333333"/>
          <w:sz w:val="28"/>
          <w:szCs w:val="22"/>
        </w:rPr>
      </w:pPr>
      <w:r w:rsidRPr="000D4315">
        <w:rPr>
          <w:bCs w:val="0"/>
          <w:color w:val="333333"/>
          <w:sz w:val="28"/>
          <w:szCs w:val="22"/>
        </w:rPr>
        <w:t>12 месяцев</w:t>
      </w:r>
    </w:p>
    <w:p w:rsidR="001C05D4" w:rsidRPr="000D4315" w:rsidRDefault="001C05D4" w:rsidP="006C5FF4">
      <w:pPr>
        <w:pStyle w:val="a3"/>
        <w:shd w:val="clear" w:color="auto" w:fill="FFFFFF"/>
        <w:spacing w:before="0" w:beforeAutospacing="0" w:after="0" w:afterAutospacing="0" w:line="384" w:lineRule="atLeast"/>
        <w:ind w:left="284" w:right="118"/>
        <w:jc w:val="both"/>
        <w:rPr>
          <w:color w:val="333333"/>
          <w:sz w:val="28"/>
          <w:szCs w:val="22"/>
        </w:rPr>
      </w:pPr>
      <w:r w:rsidRPr="000D4315">
        <w:rPr>
          <w:color w:val="333333"/>
          <w:sz w:val="28"/>
          <w:szCs w:val="22"/>
        </w:rPr>
        <w:t>В 1 год масса тела крохи утраивается, а  рост увеличится от 20 до 25 см. Делает попытки стоять без опоры и ходить. Садится на пол, приседает и встает без опоры. Наклоняется за игрушкой и отдает ее, если попросят. Во время игры может легко разобрать пирамидку, покормить игрушки и уложить их спать, открывает и закрывает двери, ищет и находит спрятанный предмет.</w:t>
      </w:r>
    </w:p>
    <w:p w:rsidR="001C05D4" w:rsidRPr="000D4315" w:rsidRDefault="001C05D4" w:rsidP="006C5FF4">
      <w:pPr>
        <w:pStyle w:val="a3"/>
        <w:shd w:val="clear" w:color="auto" w:fill="FFFFFF"/>
        <w:spacing w:before="0" w:beforeAutospacing="0" w:after="0" w:afterAutospacing="0" w:line="384" w:lineRule="atLeast"/>
        <w:ind w:left="284" w:right="118"/>
        <w:jc w:val="both"/>
        <w:rPr>
          <w:color w:val="333333"/>
          <w:sz w:val="28"/>
          <w:szCs w:val="22"/>
        </w:rPr>
      </w:pPr>
      <w:r w:rsidRPr="000D4315">
        <w:rPr>
          <w:color w:val="333333"/>
          <w:sz w:val="28"/>
          <w:szCs w:val="22"/>
        </w:rPr>
        <w:t>Старается сам есть, держит ложку. Пытается участвовать в умывании и одевании.</w:t>
      </w:r>
    </w:p>
    <w:p w:rsidR="001C05D4" w:rsidRPr="000D4315" w:rsidRDefault="001C05D4" w:rsidP="006C5FF4">
      <w:pPr>
        <w:pStyle w:val="a3"/>
        <w:shd w:val="clear" w:color="auto" w:fill="FFFFFF"/>
        <w:spacing w:before="0" w:beforeAutospacing="0" w:after="0" w:afterAutospacing="0" w:line="384" w:lineRule="atLeast"/>
        <w:ind w:left="284" w:right="118"/>
        <w:jc w:val="both"/>
        <w:rPr>
          <w:color w:val="333333"/>
          <w:sz w:val="28"/>
          <w:szCs w:val="22"/>
        </w:rPr>
      </w:pPr>
      <w:r w:rsidRPr="000D4315">
        <w:rPr>
          <w:color w:val="333333"/>
          <w:sz w:val="28"/>
          <w:szCs w:val="22"/>
        </w:rPr>
        <w:t>Подражает звукам, обозначает предметы на своем языке, включает взрослых в игры, любит, когда ему читают, узнает и запоминает персонажей.</w:t>
      </w:r>
    </w:p>
    <w:p w:rsidR="001C05D4" w:rsidRPr="000D4315" w:rsidRDefault="001C05D4" w:rsidP="006C5FF4">
      <w:pPr>
        <w:pStyle w:val="2"/>
        <w:shd w:val="clear" w:color="auto" w:fill="FFFFFF"/>
        <w:spacing w:before="0" w:beforeAutospacing="0" w:after="0" w:afterAutospacing="0" w:line="375" w:lineRule="atLeast"/>
        <w:ind w:left="284" w:right="118"/>
        <w:jc w:val="both"/>
        <w:rPr>
          <w:bCs w:val="0"/>
          <w:color w:val="333333"/>
          <w:sz w:val="28"/>
          <w:szCs w:val="22"/>
        </w:rPr>
      </w:pPr>
      <w:r w:rsidRPr="000D4315">
        <w:rPr>
          <w:bCs w:val="0"/>
          <w:color w:val="333333"/>
          <w:sz w:val="28"/>
          <w:szCs w:val="22"/>
        </w:rPr>
        <w:t>12-15 месяцев</w:t>
      </w:r>
    </w:p>
    <w:p w:rsidR="001C05D4" w:rsidRPr="000D4315" w:rsidRDefault="001C05D4" w:rsidP="006C5FF4">
      <w:pPr>
        <w:pStyle w:val="a3"/>
        <w:shd w:val="clear" w:color="auto" w:fill="FFFFFF"/>
        <w:spacing w:before="0" w:beforeAutospacing="0" w:after="0" w:afterAutospacing="0" w:line="384" w:lineRule="atLeast"/>
        <w:ind w:left="284" w:right="118"/>
        <w:jc w:val="both"/>
        <w:rPr>
          <w:color w:val="333333"/>
          <w:sz w:val="28"/>
          <w:szCs w:val="22"/>
        </w:rPr>
      </w:pPr>
      <w:r w:rsidRPr="000D4315">
        <w:rPr>
          <w:color w:val="333333"/>
          <w:sz w:val="28"/>
          <w:szCs w:val="22"/>
        </w:rPr>
        <w:t>Ходит самостоятельно, иногда еще ползает. Держась за руку, может шагать по ступеням. Забирается и слезает со стула, хорошо на нем сидит. Бросает мяч, пинает и катает его, но не умеет ловить. Сам ест, пьет, пользуется столовыми приборами. Вытаскивает предметы из ящиков. Во время одевания ищет рукав и подставляет ногу для обуви.</w:t>
      </w:r>
    </w:p>
    <w:p w:rsidR="001C05D4" w:rsidRPr="000D4315" w:rsidRDefault="001C05D4" w:rsidP="006C5FF4">
      <w:pPr>
        <w:pStyle w:val="2"/>
        <w:shd w:val="clear" w:color="auto" w:fill="FFFFFF"/>
        <w:spacing w:before="0" w:beforeAutospacing="0" w:after="0" w:afterAutospacing="0" w:line="375" w:lineRule="atLeast"/>
        <w:ind w:left="284" w:right="118"/>
        <w:jc w:val="both"/>
        <w:rPr>
          <w:bCs w:val="0"/>
          <w:color w:val="333333"/>
          <w:sz w:val="28"/>
          <w:szCs w:val="22"/>
        </w:rPr>
      </w:pPr>
      <w:r w:rsidRPr="000D4315">
        <w:rPr>
          <w:bCs w:val="0"/>
          <w:color w:val="333333"/>
          <w:sz w:val="28"/>
          <w:szCs w:val="22"/>
        </w:rPr>
        <w:t>15-18 месяцев</w:t>
      </w:r>
    </w:p>
    <w:p w:rsidR="001C05D4" w:rsidRPr="000D4315" w:rsidRDefault="001C05D4" w:rsidP="006C5FF4">
      <w:pPr>
        <w:pStyle w:val="a3"/>
        <w:shd w:val="clear" w:color="auto" w:fill="FFFFFF"/>
        <w:spacing w:before="0" w:beforeAutospacing="0" w:after="0" w:afterAutospacing="0" w:line="384" w:lineRule="atLeast"/>
        <w:ind w:left="284" w:right="118"/>
        <w:jc w:val="both"/>
        <w:rPr>
          <w:color w:val="333333"/>
          <w:sz w:val="28"/>
          <w:szCs w:val="22"/>
        </w:rPr>
      </w:pPr>
      <w:r w:rsidRPr="000D4315">
        <w:rPr>
          <w:color w:val="333333"/>
          <w:sz w:val="28"/>
          <w:szCs w:val="22"/>
        </w:rPr>
        <w:t>Хорошо ходит вперед-назад, по кругу. Может кружиться, подпрыгивать, бегать (неловко). Наклоняется, чтобы поднять игрушку. Пытается вылезать из манежа и кроватки. За столом сидит вместе со всеми, сам ест. Активно исследует окружающее пространство, открывая столы, ящики, коробки и т.д. Многие предметы пробует «на зуб». «Читает» книги,</w:t>
      </w:r>
      <w:r w:rsidRPr="000D4315">
        <w:rPr>
          <w:rStyle w:val="apple-converted-space"/>
          <w:color w:val="333333"/>
          <w:sz w:val="28"/>
          <w:szCs w:val="22"/>
        </w:rPr>
        <w:t> </w:t>
      </w:r>
      <w:hyperlink r:id="rId8" w:tgtFrame="_blank" w:tooltip="О чем вам может рассказать детский рисунок" w:history="1">
        <w:r w:rsidRPr="00E23DFB">
          <w:rPr>
            <w:color w:val="333333"/>
            <w:sz w:val="28"/>
            <w:szCs w:val="22"/>
          </w:rPr>
          <w:t>рисует каракули</w:t>
        </w:r>
      </w:hyperlink>
      <w:r w:rsidRPr="000D4315">
        <w:rPr>
          <w:rStyle w:val="apple-converted-space"/>
          <w:sz w:val="28"/>
          <w:szCs w:val="22"/>
        </w:rPr>
        <w:t> </w:t>
      </w:r>
      <w:r w:rsidRPr="000D4315">
        <w:rPr>
          <w:color w:val="333333"/>
          <w:sz w:val="28"/>
          <w:szCs w:val="22"/>
        </w:rPr>
        <w:t>на бумаге.</w:t>
      </w:r>
    </w:p>
    <w:p w:rsidR="001C05D4" w:rsidRPr="000D4315" w:rsidRDefault="00F600BB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523875</wp:posOffset>
            </wp:positionV>
            <wp:extent cx="2979420" cy="2244725"/>
            <wp:effectExtent l="19050" t="0" r="0" b="0"/>
            <wp:wrapSquare wrapText="bothSides"/>
            <wp:docPr id="2" name="Рисунок 1" descr="http://mdou120.edu.yar.ru/images/deti_tanets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0.edu.yar.ru/images/deti_tanets_w250_h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Не стоит думать, что после того, как Ваш малыш встал на ноги, остальное за него сделает природа. Человек, в отличие от животных, любой опыт приобретает в результате обучения, а не в виде готовых врожденных рефлексов. Поэтому, замечая у ребенка тот или иной этап его физического становления, нужно, закрепляя навыки, постепенно переходить к развитию следующего этапа.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В период от года до 3-х лет ребенок должен освоить:</w:t>
      </w:r>
      <w:r w:rsidR="00F600BB" w:rsidRPr="00F600BB">
        <w:rPr>
          <w:noProof/>
        </w:rPr>
        <w:t xml:space="preserve"> 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ходьбу,</w:t>
      </w:r>
      <w:r w:rsidR="00A60746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>лазание,</w:t>
      </w:r>
      <w:r w:rsidR="00A60746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>бег,</w:t>
      </w:r>
      <w:r w:rsidR="00A60746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>ползанье.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lastRenderedPageBreak/>
        <w:t>Попутно необходимо обращать внимание на формирование </w:t>
      </w:r>
      <w:r w:rsidRPr="000D4315">
        <w:rPr>
          <w:rFonts w:ascii="Times New Roman" w:eastAsia="Times New Roman" w:hAnsi="Times New Roman" w:cs="Times New Roman"/>
          <w:i/>
          <w:iCs/>
          <w:color w:val="333333"/>
          <w:sz w:val="28"/>
        </w:rPr>
        <w:t>устойчивости, координации, ловкости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1C05D4" w:rsidRPr="000D4315" w:rsidRDefault="006C5FF4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158115</wp:posOffset>
            </wp:positionV>
            <wp:extent cx="876300" cy="2362200"/>
            <wp:effectExtent l="19050" t="0" r="0" b="0"/>
            <wp:wrapSquare wrapText="bothSides"/>
            <wp:docPr id="3" name="Рисунок 28" descr="http://allforchildren.ru/pictures/kids_s/kids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llforchildren.ru/pictures/kids_s/kids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Для взрослого человека навык ходьбы настолько естественен, что, если нет врожденных или приобретенных заболеваний, то он не предполагает ни особого напряжения, ни прило</w:t>
      </w:r>
      <w:r w:rsidR="005E1CD0">
        <w:rPr>
          <w:rFonts w:ascii="Times New Roman" w:eastAsia="Times New Roman" w:hAnsi="Times New Roman" w:cs="Times New Roman"/>
          <w:color w:val="333333"/>
          <w:sz w:val="28"/>
        </w:rPr>
        <w:t>жения умственных усилий. Однако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для годовалового ребенка </w:t>
      </w:r>
      <w:r w:rsidR="00EC09DC">
        <w:rPr>
          <w:rFonts w:ascii="Times New Roman" w:eastAsia="Times New Roman" w:hAnsi="Times New Roman" w:cs="Times New Roman"/>
          <w:color w:val="333333"/>
          <w:sz w:val="28"/>
        </w:rPr>
        <w:t>ходьба пока затруднительна в силу не тренированной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мышечной мускулатуры, своеобразия пропорционального сложения (ребенок 1 года относительно туловища имеет большую голову и довольно короткие ножки, от чего центр тяжести тела приходится не на крестец, а гораздо выше), также ребенок этого возраста имеет недостаточный свод стопы, что укорачивает длину шага.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Для того</w:t>
      </w:r>
      <w:proofErr w:type="gramStart"/>
      <w:r w:rsidRPr="000D4315">
        <w:rPr>
          <w:rFonts w:ascii="Times New Roman" w:eastAsia="Times New Roman" w:hAnsi="Times New Roman" w:cs="Times New Roman"/>
          <w:color w:val="333333"/>
          <w:sz w:val="28"/>
        </w:rPr>
        <w:t>,</w:t>
      </w:r>
      <w:proofErr w:type="gramEnd"/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чтобы навык хождения приобретал естественность и быстроту, прежде всего, нужно стимулировать двигательную активность ребенка. «Манежный период» должен быть навсегда забыт после того, как ребенок впервые сделал шаг (не путать со вставанием на ножки, которое может произойти и в 7 месяцев). Если не сдерживать желания ребенка ходить, бегать, копать лопаткой, строить башни, лепить снеговичков, забираться на горки и съезжать/слезать с них, то мышцы постепенно окрепнут, и ребенок приобретет все необходимые для взрослого человека навыки хождения к 5-6 годам.</w:t>
      </w:r>
      <w:r w:rsidR="006C5FF4" w:rsidRPr="006C5FF4">
        <w:rPr>
          <w:noProof/>
        </w:rPr>
        <w:t xml:space="preserve"> </w:t>
      </w:r>
    </w:p>
    <w:p w:rsidR="001C05D4" w:rsidRPr="000D4315" w:rsidRDefault="005E1CD0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617220</wp:posOffset>
            </wp:positionV>
            <wp:extent cx="1647825" cy="1666875"/>
            <wp:effectExtent l="19050" t="0" r="9525" b="0"/>
            <wp:wrapSquare wrapText="bothSides"/>
            <wp:docPr id="4" name="Рисунок 58" descr="http://allforchildren.ru/pictures/kids_s/kids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llforchildren.ru/pictures/kids_s/kids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F4">
        <w:rPr>
          <w:rFonts w:ascii="Times New Roman" w:eastAsia="Times New Roman" w:hAnsi="Times New Roman" w:cs="Times New Roman"/>
          <w:color w:val="333333"/>
          <w:sz w:val="28"/>
        </w:rPr>
        <w:t>Однако</w:t>
      </w:r>
      <w:r w:rsidR="00A60746">
        <w:rPr>
          <w:rFonts w:ascii="Times New Roman" w:eastAsia="Times New Roman" w:hAnsi="Times New Roman" w:cs="Times New Roman"/>
          <w:color w:val="333333"/>
          <w:sz w:val="28"/>
        </w:rPr>
        <w:t xml:space="preserve"> закрепление 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и</w:t>
      </w:r>
      <w:r w:rsidR="00A60746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 </w:t>
      </w:r>
      <w:hyperlink r:id="rId12" w:tgtFrame="_blank" w:tooltip="Физическое развитие ребенка до 3 лет" w:history="1">
        <w:r w:rsidR="001C05D4" w:rsidRPr="00A60746">
          <w:rPr>
            <w:rFonts w:ascii="Times New Roman" w:eastAsia="Times New Roman" w:hAnsi="Times New Roman" w:cs="Times New Roman"/>
            <w:color w:val="333333"/>
            <w:sz w:val="28"/>
            <w:u w:val="single"/>
          </w:rPr>
          <w:t>развитие физических навыков</w:t>
        </w:r>
      </w:hyperlink>
      <w:r w:rsidR="001C05D4" w:rsidRPr="000D4315">
        <w:rPr>
          <w:rFonts w:ascii="Times New Roman" w:eastAsia="Times New Roman" w:hAnsi="Times New Roman" w:cs="Times New Roman"/>
          <w:sz w:val="28"/>
        </w:rPr>
        <w:t> </w:t>
      </w:r>
      <w:r w:rsidR="00A60746">
        <w:rPr>
          <w:rFonts w:ascii="Times New Roman" w:eastAsia="Times New Roman" w:hAnsi="Times New Roman" w:cs="Times New Roman"/>
          <w:sz w:val="28"/>
        </w:rPr>
        <w:t xml:space="preserve"> </w:t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должно происходить в соответствии с индивидуальными особенностями ребенка, его темпераментом. Если ребенок порывист, и чересчур подвижен, своей стремительностью он может нанести себе ущерб. Наверное, Вы не раз замечали, как на детской площадке малыш бежит сломя голову, и спотыкается на ровном месте, будто его собственные ножки помешали его передвижению. Реакция взрослых в таких случаях – сдерживающая, и это – абсолютно правильно. Будет целесообразно, если Вы объясните малышу последовательность тех или иных пока трудных для него движений (ребенок 1,5 лет уже вполне хорошо понимает обращенную речь): подъем по лестнице или перепрыгивание через предмет. Иногда ребенку не хватает именно подбадривающего жеста взрослого, его помощи и заинтересованности.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Стимулировать хождение можно простыми, незатейливыми играми – ведь игра остается в течение всего дошкольного периода основным способом усвоения информации, приобретения умений – «поманите» ребенка красивой игрушкой, и он сделает пару шагов навстречу к Вам; бросьте под ноги ему мяч, и малыш почти 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lastRenderedPageBreak/>
        <w:t>рефлекторно попытается его оттолкнуть ногой; сделайте вид, что даете ему игрушку, и малыш будет стремиться отнять ее у Вас, а значит, этим он стимулирует свои навыки хватания, напрягает плечевой торс; малыш стоит и пытается разрыть ямку лопатой в положении с наклоном, а значит, он учится держать равновесие при приседании.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Тренировка мышечного корпуса происходит в результате следующего </w:t>
      </w: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t>комплекса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0D4315">
        <w:rPr>
          <w:rFonts w:ascii="Times New Roman" w:eastAsia="Times New Roman" w:hAnsi="Times New Roman" w:cs="Times New Roman"/>
          <w:b/>
          <w:bCs/>
          <w:color w:val="333333"/>
          <w:sz w:val="28"/>
        </w:rPr>
        <w:t>упражнений</w:t>
      </w:r>
      <w:r w:rsidRPr="000D4315">
        <w:rPr>
          <w:rFonts w:ascii="Times New Roman" w:eastAsia="Times New Roman" w:hAnsi="Times New Roman" w:cs="Times New Roman"/>
          <w:color w:val="333333"/>
          <w:sz w:val="28"/>
        </w:rPr>
        <w:t>, который можно осваивать, начиная с 1,5-2 лет:</w:t>
      </w:r>
    </w:p>
    <w:p w:rsidR="001C05D4" w:rsidRPr="000D4315" w:rsidRDefault="005E1CD0" w:rsidP="005E1CD0">
      <w:pPr>
        <w:numPr>
          <w:ilvl w:val="0"/>
          <w:numId w:val="6"/>
        </w:numPr>
        <w:shd w:val="clear" w:color="auto" w:fill="FFFFFF"/>
        <w:spacing w:after="100" w:afterAutospacing="1" w:line="384" w:lineRule="atLeast"/>
        <w:ind w:left="284" w:right="118" w:firstLine="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135255</wp:posOffset>
            </wp:positionV>
            <wp:extent cx="1638300" cy="2019300"/>
            <wp:effectExtent l="19050" t="0" r="0" b="0"/>
            <wp:wrapSquare wrapText="bothSides"/>
            <wp:docPr id="6" name="Рисунок 49" descr="http://allforchildren.ru/pictures/kids_s/kids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llforchildren.ru/pictures/kids_s/kids14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D4" w:rsidRPr="000D4315">
        <w:rPr>
          <w:rFonts w:ascii="Times New Roman" w:eastAsia="Times New Roman" w:hAnsi="Times New Roman" w:cs="Times New Roman"/>
          <w:color w:val="333333"/>
          <w:sz w:val="28"/>
        </w:rPr>
        <w:t>перешагивание через предмет (кубики, палки, веревки), поднятый на высоту 10-20 см от земли (в зависимости от готовности ребенка, и – постепенно повышайте барьер от 10 до 20 см).</w:t>
      </w:r>
    </w:p>
    <w:p w:rsidR="001C05D4" w:rsidRPr="000D4315" w:rsidRDefault="001C05D4" w:rsidP="005E1CD0">
      <w:pPr>
        <w:numPr>
          <w:ilvl w:val="0"/>
          <w:numId w:val="6"/>
        </w:numPr>
        <w:shd w:val="clear" w:color="auto" w:fill="FFFFFF"/>
        <w:spacing w:after="100" w:afterAutospacing="1" w:line="384" w:lineRule="atLeast"/>
        <w:ind w:left="284" w:right="118" w:firstLine="0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влезание на горку, лесенку</w:t>
      </w:r>
    </w:p>
    <w:p w:rsidR="001C05D4" w:rsidRPr="000D4315" w:rsidRDefault="001C05D4" w:rsidP="005E1CD0">
      <w:pPr>
        <w:numPr>
          <w:ilvl w:val="0"/>
          <w:numId w:val="6"/>
        </w:numPr>
        <w:shd w:val="clear" w:color="auto" w:fill="FFFFFF"/>
        <w:spacing w:after="100" w:afterAutospacing="1" w:line="384" w:lineRule="atLeast"/>
        <w:ind w:left="284" w:right="118" w:firstLine="0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бросание мячика в цель</w:t>
      </w:r>
    </w:p>
    <w:p w:rsidR="001C05D4" w:rsidRPr="000D4315" w:rsidRDefault="001C05D4" w:rsidP="005E1CD0">
      <w:pPr>
        <w:numPr>
          <w:ilvl w:val="0"/>
          <w:numId w:val="6"/>
        </w:numPr>
        <w:shd w:val="clear" w:color="auto" w:fill="FFFFFF"/>
        <w:spacing w:after="100" w:afterAutospacing="1" w:line="384" w:lineRule="atLeast"/>
        <w:ind w:left="284" w:right="118" w:firstLine="0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ловля мяча большого размера (не </w:t>
      </w:r>
      <w:proofErr w:type="spellStart"/>
      <w:r w:rsidRPr="000D4315">
        <w:rPr>
          <w:rFonts w:ascii="Times New Roman" w:eastAsia="Times New Roman" w:hAnsi="Times New Roman" w:cs="Times New Roman"/>
          <w:color w:val="333333"/>
          <w:sz w:val="28"/>
        </w:rPr>
        <w:t>травматичного</w:t>
      </w:r>
      <w:proofErr w:type="spellEnd"/>
      <w:r w:rsidRPr="000D4315">
        <w:rPr>
          <w:rFonts w:ascii="Times New Roman" w:eastAsia="Times New Roman" w:hAnsi="Times New Roman" w:cs="Times New Roman"/>
          <w:color w:val="333333"/>
          <w:sz w:val="28"/>
        </w:rPr>
        <w:t>, можно надувного).</w:t>
      </w:r>
    </w:p>
    <w:p w:rsidR="001C05D4" w:rsidRPr="000D4315" w:rsidRDefault="001C05D4" w:rsidP="005E1CD0">
      <w:pPr>
        <w:numPr>
          <w:ilvl w:val="0"/>
          <w:numId w:val="6"/>
        </w:numPr>
        <w:shd w:val="clear" w:color="auto" w:fill="FFFFFF"/>
        <w:spacing w:after="100" w:afterAutospacing="1" w:line="384" w:lineRule="atLeast"/>
        <w:ind w:left="284" w:right="118" w:firstLine="0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приседание с поддержкой за руки</w:t>
      </w:r>
      <w:r w:rsidR="00F600BB">
        <w:rPr>
          <w:rFonts w:ascii="Times New Roman" w:eastAsia="Times New Roman" w:hAnsi="Times New Roman" w:cs="Times New Roman"/>
          <w:color w:val="333333"/>
          <w:sz w:val="28"/>
        </w:rPr>
        <w:t>.</w:t>
      </w:r>
      <w:r w:rsidR="00F600BB" w:rsidRPr="00F600BB">
        <w:rPr>
          <w:noProof/>
        </w:rPr>
        <w:t xml:space="preserve"> 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>Занятия могут длиться 10-15 минут. Если ребенок не проявляет усталости, и по-прежнему весел, игру можно продолжить. Упражнения для ребенка станут особо занимательными, если в игру будут вовлечены другие дети.</w:t>
      </w:r>
    </w:p>
    <w:p w:rsidR="001C05D4" w:rsidRPr="000D4315" w:rsidRDefault="001C05D4" w:rsidP="006C5FF4">
      <w:pPr>
        <w:shd w:val="clear" w:color="auto" w:fill="FFFFFF"/>
        <w:spacing w:after="0" w:line="384" w:lineRule="atLeast"/>
        <w:ind w:left="284" w:right="118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0D4315">
        <w:rPr>
          <w:rFonts w:ascii="Times New Roman" w:eastAsia="Times New Roman" w:hAnsi="Times New Roman" w:cs="Times New Roman"/>
          <w:color w:val="333333"/>
          <w:sz w:val="28"/>
        </w:rPr>
        <w:t xml:space="preserve">Также стоит отметить, что развитие одних навыков в ущерб другим, может не только сформировать одностороннее развитие, но и нанести реальный вред правильному сложению мышечного тонуса малыша и осанке. Стоит также предупреждать порою опасные стремления малышей: прыгать с большой высоты, поднимать тяжести, виснуть на руках. </w:t>
      </w:r>
      <w:r w:rsidRPr="000D4315">
        <w:rPr>
          <w:rFonts w:ascii="Times New Roman" w:eastAsia="Times New Roman" w:hAnsi="Times New Roman" w:cs="Times New Roman"/>
          <w:b/>
          <w:color w:val="333333"/>
          <w:sz w:val="28"/>
        </w:rPr>
        <w:t>Не стоит в таком возрасте «натаскивать» малыша с целью отработать или развить тот или иной навык в предвидении его большого спортивного будущего.</w:t>
      </w:r>
    </w:p>
    <w:p w:rsidR="001C05D4" w:rsidRPr="000D4315" w:rsidRDefault="005E1CD0" w:rsidP="006C5FF4">
      <w:pPr>
        <w:ind w:left="284" w:right="1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128905</wp:posOffset>
            </wp:positionV>
            <wp:extent cx="4562475" cy="2724150"/>
            <wp:effectExtent l="19050" t="0" r="9525" b="0"/>
            <wp:wrapSquare wrapText="bothSides"/>
            <wp:docPr id="5" name="Рисунок 1" descr="https://im1-tub-ru.yandex.net/i?id=0fa6abd12c3368a788d59d23f4556568&amp;n=33&amp;h=215&amp;w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0fa6abd12c3368a788d59d23f4556568&amp;n=33&amp;h=215&amp;w=3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5D4" w:rsidRPr="000D4315" w:rsidRDefault="001C05D4" w:rsidP="000D4315">
      <w:pPr>
        <w:ind w:left="142" w:right="118"/>
        <w:rPr>
          <w:sz w:val="28"/>
        </w:rPr>
      </w:pPr>
    </w:p>
    <w:p w:rsidR="00F74166" w:rsidRDefault="00F74166" w:rsidP="000269BD">
      <w:pPr>
        <w:spacing w:after="0"/>
        <w:rPr>
          <w:rFonts w:ascii="Times New Roman" w:hAnsi="Times New Roman" w:cs="Times New Roman"/>
        </w:rPr>
      </w:pPr>
    </w:p>
    <w:p w:rsidR="00F74166" w:rsidRDefault="00F74166" w:rsidP="00EE0D9C">
      <w:pPr>
        <w:spacing w:after="0"/>
        <w:jc w:val="right"/>
        <w:rPr>
          <w:rFonts w:ascii="Times New Roman" w:hAnsi="Times New Roman" w:cs="Times New Roman"/>
        </w:rPr>
      </w:pPr>
    </w:p>
    <w:p w:rsidR="00F74166" w:rsidRDefault="00F74166" w:rsidP="00EE0D9C">
      <w:pPr>
        <w:spacing w:after="0"/>
        <w:jc w:val="right"/>
        <w:rPr>
          <w:rFonts w:ascii="Times New Roman" w:hAnsi="Times New Roman" w:cs="Times New Roman"/>
        </w:rPr>
      </w:pPr>
    </w:p>
    <w:p w:rsidR="00F74166" w:rsidRDefault="00F74166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3A7E5D" w:rsidRDefault="003A7E5D" w:rsidP="00EE0D9C">
      <w:pPr>
        <w:spacing w:after="0"/>
        <w:jc w:val="right"/>
        <w:rPr>
          <w:rFonts w:ascii="Times New Roman" w:hAnsi="Times New Roman" w:cs="Times New Roman"/>
        </w:rPr>
      </w:pPr>
    </w:p>
    <w:p w:rsidR="00F74166" w:rsidRPr="00EE0D9C" w:rsidRDefault="00E80EA3" w:rsidP="00EE0D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74166" w:rsidRPr="00EE0D9C" w:rsidSect="005E1CD0">
      <w:pgSz w:w="11906" w:h="16838"/>
      <w:pgMar w:top="993" w:right="720" w:bottom="1135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665"/>
    <w:multiLevelType w:val="multilevel"/>
    <w:tmpl w:val="BDA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B97"/>
    <w:multiLevelType w:val="multilevel"/>
    <w:tmpl w:val="C5A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4487"/>
    <w:multiLevelType w:val="hybridMultilevel"/>
    <w:tmpl w:val="55947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760455"/>
    <w:multiLevelType w:val="multilevel"/>
    <w:tmpl w:val="CC1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575CA"/>
    <w:multiLevelType w:val="hybridMultilevel"/>
    <w:tmpl w:val="B6EC09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D83B03"/>
    <w:multiLevelType w:val="hybridMultilevel"/>
    <w:tmpl w:val="B576EF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DB149E8"/>
    <w:multiLevelType w:val="multilevel"/>
    <w:tmpl w:val="34F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8070D"/>
    <w:multiLevelType w:val="multilevel"/>
    <w:tmpl w:val="3B5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31CCD"/>
    <w:multiLevelType w:val="multilevel"/>
    <w:tmpl w:val="38E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E85"/>
    <w:rsid w:val="000269BD"/>
    <w:rsid w:val="000314B1"/>
    <w:rsid w:val="000D4315"/>
    <w:rsid w:val="001973D4"/>
    <w:rsid w:val="001C05D4"/>
    <w:rsid w:val="001E7554"/>
    <w:rsid w:val="003A7E5D"/>
    <w:rsid w:val="0046732D"/>
    <w:rsid w:val="004C42CD"/>
    <w:rsid w:val="004F22FF"/>
    <w:rsid w:val="00575701"/>
    <w:rsid w:val="0058060C"/>
    <w:rsid w:val="00591725"/>
    <w:rsid w:val="005E1CD0"/>
    <w:rsid w:val="00665411"/>
    <w:rsid w:val="006C5FF4"/>
    <w:rsid w:val="006F293B"/>
    <w:rsid w:val="006F2A30"/>
    <w:rsid w:val="0077480B"/>
    <w:rsid w:val="00853E85"/>
    <w:rsid w:val="00A60746"/>
    <w:rsid w:val="00C54B11"/>
    <w:rsid w:val="00E23DFB"/>
    <w:rsid w:val="00E36F49"/>
    <w:rsid w:val="00E80EA3"/>
    <w:rsid w:val="00EC09DC"/>
    <w:rsid w:val="00EE0D9C"/>
    <w:rsid w:val="00F54DE6"/>
    <w:rsid w:val="00F600BB"/>
    <w:rsid w:val="00F7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1"/>
  </w:style>
  <w:style w:type="paragraph" w:styleId="2">
    <w:name w:val="heading 2"/>
    <w:basedOn w:val="a"/>
    <w:link w:val="20"/>
    <w:uiPriority w:val="9"/>
    <w:qFormat/>
    <w:rsid w:val="00853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E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E85"/>
  </w:style>
  <w:style w:type="character" w:styleId="a4">
    <w:name w:val="Hyperlink"/>
    <w:basedOn w:val="a0"/>
    <w:uiPriority w:val="99"/>
    <w:semiHidden/>
    <w:unhideWhenUsed/>
    <w:rsid w:val="00853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7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ok16.ru/soveti/o-chem-vam-mozhet-rasskazat-detskiy-risunok.html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rebenok16.ru/razvitie/fizicheskoe-razvitie-rebenka-do-3-le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benok16.ru/zdorove-i-gigiena/zakalivanie-detey-rannego-vozrasta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cp:lastPrinted>2015-12-29T06:12:00Z</cp:lastPrinted>
  <dcterms:created xsi:type="dcterms:W3CDTF">2015-11-09T06:45:00Z</dcterms:created>
  <dcterms:modified xsi:type="dcterms:W3CDTF">2019-09-22T16:34:00Z</dcterms:modified>
</cp:coreProperties>
</file>