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1" w:rsidRDefault="00D81630" w:rsidP="00D8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30">
        <w:rPr>
          <w:rFonts w:ascii="Times New Roman" w:hAnsi="Times New Roman" w:cs="Times New Roman"/>
          <w:b/>
          <w:sz w:val="28"/>
          <w:szCs w:val="28"/>
        </w:rPr>
        <w:t>Состав участников Управ</w:t>
      </w:r>
      <w:r w:rsidR="003D4D5F">
        <w:rPr>
          <w:rFonts w:ascii="Times New Roman" w:hAnsi="Times New Roman" w:cs="Times New Roman"/>
          <w:b/>
          <w:sz w:val="28"/>
          <w:szCs w:val="28"/>
        </w:rPr>
        <w:t>ляющего Совета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Воронина Светлана Анатольевна</w:t>
            </w:r>
          </w:p>
        </w:tc>
        <w:tc>
          <w:tcPr>
            <w:tcW w:w="3191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Исаева Наталия Викторовна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ОУ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Черняева </w:t>
            </w: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Нармина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по правам ребенка</w:t>
            </w:r>
          </w:p>
        </w:tc>
      </w:tr>
      <w:tr w:rsidR="008C3FFE" w:rsidRPr="009516C8" w:rsidTr="00254E1A">
        <w:tc>
          <w:tcPr>
            <w:tcW w:w="1101" w:type="dxa"/>
          </w:tcPr>
          <w:p w:rsidR="008C3FFE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8C3FFE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Ледяева Елена Владимировна</w:t>
            </w:r>
          </w:p>
        </w:tc>
        <w:tc>
          <w:tcPr>
            <w:tcW w:w="3191" w:type="dxa"/>
          </w:tcPr>
          <w:p w:rsidR="008C3FFE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ОУ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Крупкина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Грачева Виктория Евгеньевна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Вакуленко Татьяна Валерьевна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9516C8" w:rsidRDefault="00D8163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Невылазова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</w:tbl>
    <w:p w:rsidR="00D81630" w:rsidRPr="009516C8" w:rsidRDefault="00D81630" w:rsidP="00D816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1630" w:rsidRPr="0095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9"/>
    <w:rsid w:val="00254E1A"/>
    <w:rsid w:val="003D4D5F"/>
    <w:rsid w:val="00876D09"/>
    <w:rsid w:val="008C3FFE"/>
    <w:rsid w:val="009516C8"/>
    <w:rsid w:val="00A62DC1"/>
    <w:rsid w:val="00D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2022-03-16T04:52:00Z</dcterms:created>
  <dcterms:modified xsi:type="dcterms:W3CDTF">2022-03-16T06:03:00Z</dcterms:modified>
</cp:coreProperties>
</file>